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74" w:rsidRDefault="003E7A74" w:rsidP="00992F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BE"/>
        </w:rPr>
      </w:pPr>
    </w:p>
    <w:p w:rsidR="003E7A74" w:rsidRDefault="003E7A74" w:rsidP="00992F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BE"/>
        </w:rPr>
      </w:pPr>
      <w:r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BE"/>
        </w:rPr>
        <w:t>Nous r</w:t>
      </w:r>
      <w:r w:rsidR="00EE7502"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BE"/>
        </w:rPr>
        <w:t>echerchons</w:t>
      </w:r>
      <w:r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BE"/>
        </w:rPr>
        <w:t xml:space="preserve"> </w:t>
      </w:r>
      <w:r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BE"/>
        </w:rPr>
        <w:t>le (la)</w:t>
      </w:r>
      <w:r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BE"/>
        </w:rPr>
        <w:t xml:space="preserve"> futur (e) Directeur (</w:t>
      </w:r>
      <w:proofErr w:type="spellStart"/>
      <w:r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BE"/>
        </w:rPr>
        <w:t>trice</w:t>
      </w:r>
      <w:proofErr w:type="spellEnd"/>
      <w:r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BE"/>
        </w:rPr>
        <w:t>)</w:t>
      </w:r>
      <w:r w:rsidR="00EE7502"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BE"/>
        </w:rPr>
        <w:t xml:space="preserve"> </w:t>
      </w:r>
      <w:r w:rsidR="00315B08"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BE"/>
        </w:rPr>
        <w:t xml:space="preserve">de </w:t>
      </w:r>
    </w:p>
    <w:p w:rsidR="00315B08" w:rsidRPr="00315B08" w:rsidRDefault="00315B08" w:rsidP="00992F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BE"/>
        </w:rPr>
      </w:pPr>
      <w:proofErr w:type="gramStart"/>
      <w:r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BE"/>
        </w:rPr>
        <w:t>l’AID</w:t>
      </w:r>
      <w:proofErr w:type="gramEnd"/>
      <w:r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BE"/>
        </w:rPr>
        <w:t xml:space="preserve"> HAINAUT CENTRE</w:t>
      </w:r>
      <w:r w:rsidR="00EE7502"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BE"/>
        </w:rPr>
        <w:t>.</w:t>
      </w:r>
    </w:p>
    <w:p w:rsidR="00315B08" w:rsidRPr="00FA323E" w:rsidRDefault="00315B08" w:rsidP="00FA3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</w:p>
    <w:p w:rsidR="00FA323E" w:rsidRDefault="00F20FDB" w:rsidP="00FA3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  <w:sz w:val="24"/>
          <w:szCs w:val="24"/>
        </w:rPr>
      </w:pPr>
      <w:r w:rsidRPr="00FA323E">
        <w:rPr>
          <w:rFonts w:ascii="Century Gothic" w:hAnsi="Century Gothic"/>
          <w:sz w:val="24"/>
          <w:szCs w:val="24"/>
        </w:rPr>
        <w:t xml:space="preserve">L'AID Hainaut Centre est un Centre d'insertion socioprofessionnelle (CISP) agréé par la Région wallonne qui développe ses activités d'insertion socioprofessionnelle sur la région Hainaut Centre. </w:t>
      </w:r>
    </w:p>
    <w:p w:rsidR="00992FC9" w:rsidRPr="00FA323E" w:rsidRDefault="00F20FDB" w:rsidP="00FA3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  <w:sz w:val="24"/>
          <w:szCs w:val="24"/>
        </w:rPr>
      </w:pPr>
      <w:r w:rsidRPr="00FA323E">
        <w:rPr>
          <w:rFonts w:ascii="Century Gothic" w:hAnsi="Century Gothic"/>
          <w:sz w:val="24"/>
          <w:szCs w:val="24"/>
        </w:rPr>
        <w:t xml:space="preserve">Le Centre compte 6 filières de formation (vente et étalage, animation sociale et culturelle, aide-soignant, maçonnerie, menuiserie et </w:t>
      </w:r>
      <w:proofErr w:type="spellStart"/>
      <w:r w:rsidRPr="00FA323E">
        <w:rPr>
          <w:rFonts w:ascii="Century Gothic" w:hAnsi="Century Gothic"/>
          <w:sz w:val="24"/>
          <w:szCs w:val="24"/>
        </w:rPr>
        <w:t>Horeca</w:t>
      </w:r>
      <w:proofErr w:type="spellEnd"/>
      <w:r w:rsidRPr="00FA323E">
        <w:rPr>
          <w:rFonts w:ascii="Century Gothic" w:hAnsi="Century Gothic"/>
          <w:sz w:val="24"/>
          <w:szCs w:val="24"/>
        </w:rPr>
        <w:t xml:space="preserve">). L'ASBL recrute </w:t>
      </w:r>
      <w:r w:rsidR="00992FC9" w:rsidRPr="00FA323E">
        <w:rPr>
          <w:rFonts w:ascii="Century Gothic" w:hAnsi="Century Gothic"/>
          <w:sz w:val="24"/>
          <w:szCs w:val="24"/>
        </w:rPr>
        <w:t>son (sa) Directeur (</w:t>
      </w:r>
      <w:proofErr w:type="spellStart"/>
      <w:r w:rsidR="00992FC9" w:rsidRPr="00FA323E">
        <w:rPr>
          <w:rFonts w:ascii="Century Gothic" w:hAnsi="Century Gothic"/>
          <w:sz w:val="24"/>
          <w:szCs w:val="24"/>
        </w:rPr>
        <w:t>trice</w:t>
      </w:r>
      <w:proofErr w:type="spellEnd"/>
      <w:r w:rsidR="00992FC9" w:rsidRPr="00FA323E">
        <w:rPr>
          <w:rFonts w:ascii="Century Gothic" w:hAnsi="Century Gothic"/>
          <w:sz w:val="24"/>
          <w:szCs w:val="24"/>
        </w:rPr>
        <w:t>).</w:t>
      </w:r>
    </w:p>
    <w:p w:rsidR="00992FC9" w:rsidRPr="00FA323E" w:rsidRDefault="00992FC9" w:rsidP="00FA3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/>
          <w:sz w:val="24"/>
          <w:szCs w:val="24"/>
        </w:rPr>
      </w:pPr>
    </w:p>
    <w:p w:rsidR="00EE7502" w:rsidRPr="00EE7502" w:rsidRDefault="00FA323E" w:rsidP="00EE7502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22222"/>
          <w:sz w:val="24"/>
          <w:szCs w:val="24"/>
          <w:u w:val="single"/>
          <w:lang w:val="fr-BE"/>
        </w:rPr>
      </w:pPr>
      <w:r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BE"/>
        </w:rPr>
        <w:t>Votre f</w:t>
      </w:r>
      <w:r w:rsidR="00992FC9"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BE"/>
        </w:rPr>
        <w:t>onction</w:t>
      </w:r>
    </w:p>
    <w:p w:rsidR="009E1C82" w:rsidRPr="00FA323E" w:rsidRDefault="009E1C82" w:rsidP="009E1C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Rapportan</w:t>
      </w:r>
      <w:r w:rsidR="00EE7502"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t au Conseil d’Administration, vous prenez en charge la gestion journalière de </w:t>
      </w:r>
      <w:r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l’ASBL</w:t>
      </w:r>
      <w:r w:rsidR="00EE7502"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. </w:t>
      </w:r>
      <w:r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Vous définissez la stratégie à mettre en œuvre et les plans d’actions qui en découlent en concertation avec l’Administrateur Délégué. </w:t>
      </w:r>
    </w:p>
    <w:p w:rsidR="009E1C82" w:rsidRPr="00FA323E" w:rsidRDefault="009E1C82" w:rsidP="00EE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En interaction permanente avec </w:t>
      </w:r>
      <w:r w:rsidR="00B72C87" w:rsidRPr="00D87A97">
        <w:rPr>
          <w:rFonts w:ascii="Century Gothic" w:eastAsia="Times New Roman" w:hAnsi="Century Gothic" w:cs="Arial"/>
          <w:sz w:val="24"/>
          <w:szCs w:val="24"/>
          <w:lang w:val="fr-BE"/>
        </w:rPr>
        <w:t>l’ensemble</w:t>
      </w:r>
      <w:r w:rsidR="00B72C87" w:rsidRPr="00B72C87">
        <w:rPr>
          <w:rFonts w:ascii="Century Gothic" w:eastAsia="Times New Roman" w:hAnsi="Century Gothic" w:cs="Arial"/>
          <w:color w:val="FF0000"/>
          <w:sz w:val="24"/>
          <w:szCs w:val="24"/>
          <w:lang w:val="fr-BE"/>
        </w:rPr>
        <w:t xml:space="preserve"> </w:t>
      </w:r>
      <w:r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de l’Institution, votre rôle de coordination est totalement transversal. </w:t>
      </w:r>
    </w:p>
    <w:p w:rsidR="00EE7502" w:rsidRPr="00FA323E" w:rsidRDefault="00EE7502" w:rsidP="00EE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Vos responsabilités couvrent la poursuite de la finalité propre à la nature </w:t>
      </w:r>
      <w:r w:rsidR="009E1C82"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d’un centre</w:t>
      </w: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 d</w:t>
      </w:r>
      <w:r w:rsidR="009E1C82"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’insertion socio-professionnel et </w:t>
      </w: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l’ensemble des composants traditionnels d’une fonction de direction (gestion managériale, administrative, financière, RH, juridique, développement...).</w:t>
      </w:r>
    </w:p>
    <w:p w:rsidR="00036CEE" w:rsidRDefault="009E1C82" w:rsidP="00EE7502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Vous êtes sensible aux valeurs du MOC et y adhérez. </w:t>
      </w:r>
    </w:p>
    <w:p w:rsidR="003E7A74" w:rsidRPr="00FA323E" w:rsidRDefault="003E7A74" w:rsidP="00EE7502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</w:p>
    <w:p w:rsidR="00EE7502" w:rsidRPr="00EE7502" w:rsidRDefault="00EE7502" w:rsidP="00EE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Pour réaliser </w:t>
      </w:r>
      <w:r w:rsidR="009E1C82"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votre</w:t>
      </w: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 mission, vous vous appuyez sur une équipe d’une </w:t>
      </w:r>
      <w:r w:rsidR="009E1C82"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vingtaine</w:t>
      </w:r>
      <w:r w:rsidR="00036CEE"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 </w:t>
      </w: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de personnes : </w:t>
      </w:r>
      <w:r w:rsidR="00036CEE"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r</w:t>
      </w: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esponsable</w:t>
      </w:r>
      <w:r w:rsidR="00036CEE"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s</w:t>
      </w: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 </w:t>
      </w:r>
      <w:r w:rsidR="00011D71"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de filières</w:t>
      </w: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, </w:t>
      </w:r>
      <w:r w:rsidR="00011D71"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formateurs, aides-formateurs, employés</w:t>
      </w: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 administratif</w:t>
      </w:r>
      <w:r w:rsidR="00011D71"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s</w:t>
      </w: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 et comptable, </w:t>
      </w:r>
      <w:r w:rsidR="00011D71"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…</w:t>
      </w: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.</w:t>
      </w:r>
    </w:p>
    <w:p w:rsidR="00EE7502" w:rsidRPr="00FA323E" w:rsidRDefault="00EE7502" w:rsidP="00EE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lastRenderedPageBreak/>
        <w:t xml:space="preserve">Vos principales responsabilités </w:t>
      </w:r>
      <w:r w:rsidR="00FA323E"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se déclinent comme suit</w:t>
      </w: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 :</w:t>
      </w:r>
    </w:p>
    <w:p w:rsidR="00304CB9" w:rsidRPr="00FA323E" w:rsidRDefault="009915EB" w:rsidP="00304CB9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V</w:t>
      </w:r>
      <w:r w:rsidR="00EE7502"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ous êtes </w:t>
      </w:r>
      <w:r w:rsidR="00036CEE"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en charge </w:t>
      </w:r>
      <w:r w:rsidR="00EE7502"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de la gestion opérationnelle et quotidienne </w:t>
      </w:r>
      <w:r w:rsidR="00304CB9"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de l’ASBL </w:t>
      </w:r>
      <w:r w:rsidR="00EE7502"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au sens large </w:t>
      </w:r>
      <w:r w:rsidR="00304CB9"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du terme</w:t>
      </w:r>
      <w:r w:rsidR="00B72C87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 ;</w:t>
      </w:r>
    </w:p>
    <w:p w:rsidR="00304CB9" w:rsidRDefault="00036CEE" w:rsidP="00036C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color w:val="333333"/>
          <w:sz w:val="24"/>
          <w:szCs w:val="24"/>
        </w:rPr>
      </w:pPr>
      <w:r w:rsidRPr="00FA323E">
        <w:rPr>
          <w:rFonts w:ascii="Century Gothic" w:hAnsi="Century Gothic" w:cs="Times New Roman"/>
          <w:color w:val="333333"/>
          <w:sz w:val="24"/>
          <w:szCs w:val="24"/>
        </w:rPr>
        <w:t xml:space="preserve">Vous </w:t>
      </w:r>
      <w:r w:rsidR="00304CB9" w:rsidRPr="00FA323E">
        <w:rPr>
          <w:rFonts w:ascii="Century Gothic" w:hAnsi="Century Gothic" w:cs="Times New Roman"/>
          <w:color w:val="333333"/>
          <w:sz w:val="24"/>
          <w:szCs w:val="24"/>
        </w:rPr>
        <w:t>vous assurez de l’évolution de l’ASBL en garantissant l’élaboration des directives stratégiques au regard de l’évolution du secteur ISP</w:t>
      </w:r>
      <w:r w:rsidR="00B72C87">
        <w:rPr>
          <w:rFonts w:ascii="Century Gothic" w:hAnsi="Century Gothic" w:cs="Times New Roman"/>
          <w:color w:val="333333"/>
          <w:sz w:val="24"/>
          <w:szCs w:val="24"/>
        </w:rPr>
        <w:t> ;</w:t>
      </w:r>
    </w:p>
    <w:p w:rsidR="00B72C87" w:rsidRPr="00FA323E" w:rsidRDefault="00B72C87" w:rsidP="00B72C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color w:val="333333"/>
          <w:sz w:val="24"/>
          <w:szCs w:val="24"/>
        </w:rPr>
      </w:pPr>
      <w:r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Vous féd</w:t>
      </w: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érez, motivez et développez l’équipe, en structurant un environnement à la fois exigeant et bienveillant au service des stagiaires ;</w:t>
      </w:r>
    </w:p>
    <w:p w:rsidR="00B72C87" w:rsidRPr="00FA323E" w:rsidRDefault="00B72C87" w:rsidP="00B72C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color w:val="333333"/>
          <w:sz w:val="24"/>
          <w:szCs w:val="24"/>
        </w:rPr>
      </w:pPr>
      <w:r w:rsidRPr="00FA323E">
        <w:rPr>
          <w:rFonts w:ascii="Century Gothic" w:hAnsi="Century Gothic" w:cs="Times New Roman"/>
          <w:color w:val="333333"/>
          <w:sz w:val="24"/>
          <w:szCs w:val="24"/>
        </w:rPr>
        <w:t>Vous garantissez la mise en œuvre des missions pédagogiques suivant les finalités de l’ASBL</w:t>
      </w:r>
      <w:r>
        <w:rPr>
          <w:rFonts w:ascii="Century Gothic" w:hAnsi="Century Gothic" w:cs="Times New Roman"/>
          <w:color w:val="333333"/>
          <w:sz w:val="24"/>
          <w:szCs w:val="24"/>
        </w:rPr>
        <w:t> ;</w:t>
      </w:r>
    </w:p>
    <w:p w:rsidR="00086DC2" w:rsidRPr="00EE7502" w:rsidRDefault="00086DC2" w:rsidP="00086D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V</w:t>
      </w: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ous êtes responsable de l’élaboration, du suivi et du respect du budget annuel et êtes le garant de l’équilibre financier, notamment en supervisant les subsides ;</w:t>
      </w:r>
    </w:p>
    <w:p w:rsidR="00086DC2" w:rsidRPr="00FA323E" w:rsidRDefault="00086DC2" w:rsidP="00086D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color w:val="333333"/>
          <w:sz w:val="24"/>
          <w:szCs w:val="24"/>
        </w:rPr>
      </w:pPr>
      <w:r w:rsidRPr="00FA323E">
        <w:rPr>
          <w:rFonts w:ascii="Century Gothic" w:hAnsi="Century Gothic" w:cs="Times New Roman"/>
          <w:color w:val="333333"/>
          <w:sz w:val="24"/>
          <w:szCs w:val="24"/>
        </w:rPr>
        <w:t xml:space="preserve">Vous définissez la stratégie de développement des activités économiques et mettez tout en œuvre pour garantir le chiffre d’affaires et la qualité des prestations ; </w:t>
      </w:r>
    </w:p>
    <w:p w:rsidR="00B72C87" w:rsidRPr="00086DC2" w:rsidRDefault="00086DC2" w:rsidP="00036C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color w:val="333333"/>
          <w:sz w:val="24"/>
          <w:szCs w:val="24"/>
        </w:rPr>
      </w:pPr>
      <w:r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V</w:t>
      </w: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ous présentez le rapport d’activités et les résultats financiers </w:t>
      </w:r>
      <w:r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à l’OA</w:t>
      </w: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 et formulez des avis et propositions en vue des décisions stratégiques</w:t>
      </w:r>
      <w:r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 ;</w:t>
      </w:r>
    </w:p>
    <w:p w:rsidR="00086DC2" w:rsidRPr="00086DC2" w:rsidRDefault="00086DC2" w:rsidP="00086D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color w:val="333333"/>
          <w:sz w:val="24"/>
          <w:szCs w:val="24"/>
        </w:rPr>
      </w:pPr>
      <w:r w:rsidRPr="00FA323E">
        <w:rPr>
          <w:rFonts w:ascii="Century Gothic" w:eastAsia="Times New Roman" w:hAnsi="Century Gothic" w:cs="Arial"/>
          <w:color w:val="222222"/>
          <w:sz w:val="24"/>
          <w:szCs w:val="24"/>
        </w:rPr>
        <w:t>Vous</w:t>
      </w: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 veillez au respect des exigences légales et administratives et en assurez le </w:t>
      </w:r>
      <w:r w:rsidRPr="00FA323E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suivi </w:t>
      </w:r>
      <w:r w:rsidRPr="00EE7502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rigoureux, notamment par la mise en place de contrôles internes stricts ;</w:t>
      </w:r>
    </w:p>
    <w:p w:rsidR="00036CEE" w:rsidRPr="00FA323E" w:rsidRDefault="00304CB9" w:rsidP="00036C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color w:val="333333"/>
          <w:sz w:val="24"/>
          <w:szCs w:val="24"/>
        </w:rPr>
      </w:pPr>
      <w:r w:rsidRPr="00FA323E">
        <w:rPr>
          <w:rFonts w:ascii="Century Gothic" w:hAnsi="Century Gothic" w:cs="Times New Roman"/>
          <w:color w:val="333333"/>
          <w:sz w:val="24"/>
          <w:szCs w:val="24"/>
        </w:rPr>
        <w:t xml:space="preserve">Vous </w:t>
      </w:r>
      <w:r w:rsidR="00036CEE" w:rsidRPr="00FA323E">
        <w:rPr>
          <w:rFonts w:ascii="Century Gothic" w:hAnsi="Century Gothic" w:cs="Times New Roman"/>
          <w:color w:val="333333"/>
          <w:sz w:val="24"/>
          <w:szCs w:val="24"/>
        </w:rPr>
        <w:t>représentez et a</w:t>
      </w:r>
      <w:r w:rsidRPr="00FA323E">
        <w:rPr>
          <w:rFonts w:ascii="Century Gothic" w:hAnsi="Century Gothic" w:cs="Times New Roman"/>
          <w:color w:val="333333"/>
          <w:sz w:val="24"/>
          <w:szCs w:val="24"/>
        </w:rPr>
        <w:t xml:space="preserve">ssurez </w:t>
      </w:r>
      <w:r w:rsidR="00036CEE" w:rsidRPr="00FA323E">
        <w:rPr>
          <w:rFonts w:ascii="Century Gothic" w:hAnsi="Century Gothic" w:cs="Times New Roman"/>
          <w:color w:val="333333"/>
          <w:sz w:val="24"/>
          <w:szCs w:val="24"/>
        </w:rPr>
        <w:t>la visibilité de l’ASBL auprès des pa</w:t>
      </w:r>
      <w:r w:rsidR="00086DC2">
        <w:rPr>
          <w:rFonts w:ascii="Century Gothic" w:hAnsi="Century Gothic" w:cs="Times New Roman"/>
          <w:color w:val="333333"/>
          <w:sz w:val="24"/>
          <w:szCs w:val="24"/>
        </w:rPr>
        <w:t>rtenaires et du public concerné ;</w:t>
      </w:r>
      <w:r w:rsidR="00036CEE" w:rsidRPr="00FA323E">
        <w:rPr>
          <w:rFonts w:ascii="Century Gothic" w:hAnsi="Century Gothic" w:cs="Times New Roman"/>
          <w:color w:val="333333"/>
          <w:sz w:val="24"/>
          <w:szCs w:val="24"/>
        </w:rPr>
        <w:t xml:space="preserve"> </w:t>
      </w:r>
    </w:p>
    <w:p w:rsidR="00EE7502" w:rsidRPr="00086DC2" w:rsidRDefault="00036CEE" w:rsidP="00086D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color w:val="333333"/>
          <w:sz w:val="24"/>
          <w:szCs w:val="24"/>
        </w:rPr>
      </w:pPr>
      <w:r w:rsidRPr="00FA323E">
        <w:rPr>
          <w:rFonts w:ascii="Century Gothic" w:hAnsi="Century Gothic" w:cs="Times New Roman"/>
          <w:color w:val="333333"/>
          <w:sz w:val="24"/>
          <w:szCs w:val="24"/>
        </w:rPr>
        <w:t xml:space="preserve">Vous développez et pérennisez le réseau partenarial de l’ASBL au sein du territoire Hainaut-Centre. </w:t>
      </w:r>
    </w:p>
    <w:p w:rsidR="00EE7502" w:rsidRPr="00EE7502" w:rsidRDefault="003E7A74" w:rsidP="00EE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en-US"/>
        </w:rPr>
      </w:pPr>
      <w:proofErr w:type="spellStart"/>
      <w:r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en-US"/>
        </w:rPr>
        <w:t>Votre</w:t>
      </w:r>
      <w:proofErr w:type="spellEnd"/>
      <w:r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en-US"/>
        </w:rPr>
        <w:t>profil</w:t>
      </w:r>
      <w:proofErr w:type="spellEnd"/>
      <w:r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en-US"/>
        </w:rPr>
        <w:t xml:space="preserve"> :</w:t>
      </w:r>
      <w:proofErr w:type="gramEnd"/>
      <w:r w:rsidR="00EE7502" w:rsidRPr="00FA323E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en-US"/>
        </w:rPr>
        <w:t> </w:t>
      </w:r>
    </w:p>
    <w:p w:rsidR="00EE7502" w:rsidRPr="003E7A74" w:rsidRDefault="00EE7502" w:rsidP="003E7A7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Vous avez suivi une formation de niveau supérieur (master ou baccalauréat avec expérience assimilée).</w:t>
      </w:r>
    </w:p>
    <w:p w:rsidR="00EE7502" w:rsidRPr="003E7A74" w:rsidRDefault="00EE7502" w:rsidP="003E7A7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Vous disposez d’une expérience réussie dans un poste managérial à forte responsabilité </w:t>
      </w:r>
      <w:r w:rsidR="00FA323E"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(de préférence </w:t>
      </w: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dans le secteur de l’insertion socio-professionnelle </w:t>
      </w:r>
      <w:r w:rsidR="00FA323E"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-</w:t>
      </w: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formation &amp; accompagnement de stagiaires).</w:t>
      </w:r>
    </w:p>
    <w:p w:rsidR="00EE7502" w:rsidRPr="003E7A74" w:rsidRDefault="00FA323E" w:rsidP="003E7A7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La coordination</w:t>
      </w:r>
      <w:r w:rsidR="00EE7502"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, </w:t>
      </w: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l’organisation</w:t>
      </w:r>
      <w:r w:rsidR="00EE7502"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 et </w:t>
      </w: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l’animation</w:t>
      </w:r>
      <w:r w:rsidR="00EE7502"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 des équipes autour d’un projet pédagogique et d’objectifs à atteindre</w:t>
      </w: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 n’ont pas de secrets pour vous</w:t>
      </w:r>
      <w:r w:rsidR="00EE7502"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.</w:t>
      </w:r>
    </w:p>
    <w:p w:rsidR="00FA323E" w:rsidRPr="003E7A74" w:rsidRDefault="00EE7502" w:rsidP="003E7A7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Vous </w:t>
      </w:r>
      <w:r w:rsidR="00FA323E"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avez du leadership et êtes pourvu d’aisance relationnelle et rédactionnelle</w:t>
      </w:r>
    </w:p>
    <w:p w:rsidR="00EE7502" w:rsidRPr="003E7A74" w:rsidRDefault="00FA323E" w:rsidP="003E7A7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lastRenderedPageBreak/>
        <w:t xml:space="preserve">Vous êtes à </w:t>
      </w:r>
      <w:r w:rsidR="00EE7502"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la fois ferme sur </w:t>
      </w:r>
      <w:proofErr w:type="gramStart"/>
      <w:r w:rsidR="00EE7502"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les aspects administratifs et qualitatifs et bienveillant</w:t>
      </w:r>
      <w:proofErr w:type="gramEnd"/>
      <w:r w:rsidR="00EE7502"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 dans </w:t>
      </w: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votre</w:t>
      </w:r>
      <w:r w:rsidR="00EE7502"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 gestion humaine.</w:t>
      </w:r>
    </w:p>
    <w:p w:rsidR="00EE7502" w:rsidRPr="003E7A74" w:rsidRDefault="00EE7502" w:rsidP="003E7A7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Autonome, structuré et </w:t>
      </w:r>
      <w:r w:rsidR="00FA323E"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organisé</w:t>
      </w: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, vous êtes reconnu pour votre assertivité et votre diplomatie.</w:t>
      </w:r>
    </w:p>
    <w:p w:rsidR="00EE7502" w:rsidRPr="003E7A74" w:rsidRDefault="00EE7502" w:rsidP="003E7A7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Vous travaillez volontiers en réseau et développez des collaborations constructives.</w:t>
      </w:r>
    </w:p>
    <w:p w:rsidR="00EE7502" w:rsidRPr="003E7A74" w:rsidRDefault="00EE7502" w:rsidP="003E7A74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Vous êtes domicilié à une distance raisonnable </w:t>
      </w:r>
      <w:r w:rsidR="00992FC9"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de Mons</w:t>
      </w: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 </w:t>
      </w:r>
      <w:r w:rsidR="00FA323E"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(Hainaut) ou êtes prêt à déménager dans la région et faites preuve d’une</w:t>
      </w: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 grande disponibilité.</w:t>
      </w:r>
    </w:p>
    <w:p w:rsidR="00EE7502" w:rsidRPr="00EE7502" w:rsidRDefault="003E7A74" w:rsidP="00EE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en-US"/>
        </w:rPr>
      </w:pPr>
      <w:r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en-US"/>
        </w:rPr>
        <w:t xml:space="preserve">Nous </w:t>
      </w:r>
      <w:proofErr w:type="spellStart"/>
      <w:r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en-US"/>
        </w:rPr>
        <w:t>vous</w:t>
      </w:r>
      <w:proofErr w:type="spellEnd"/>
      <w:r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3E7A74"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en-US"/>
        </w:rPr>
        <w:t>offrons</w:t>
      </w:r>
      <w:proofErr w:type="spellEnd"/>
      <w:r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en-US"/>
        </w:rPr>
        <w:t xml:space="preserve"> :</w:t>
      </w:r>
      <w:proofErr w:type="gramEnd"/>
      <w:r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en-US"/>
        </w:rPr>
        <w:t xml:space="preserve"> </w:t>
      </w:r>
    </w:p>
    <w:p w:rsidR="00EE7502" w:rsidRPr="003E7A74" w:rsidRDefault="00EE7502" w:rsidP="003E7A74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Un projet qui a du sens et des responsabilités diverses au service d’une structure à taille humaine.</w:t>
      </w:r>
    </w:p>
    <w:p w:rsidR="00EE7502" w:rsidRPr="003E7A74" w:rsidRDefault="00EE7502" w:rsidP="003E7A74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Un poste avec une grande autonomie au quotidien.</w:t>
      </w:r>
    </w:p>
    <w:p w:rsidR="00EE7502" w:rsidRPr="003E7A74" w:rsidRDefault="00EE7502" w:rsidP="003E7A74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Un travail très diversifié mais surtout axé sur l’humain au sein d’une équipe multidisciplinaire.</w:t>
      </w:r>
    </w:p>
    <w:p w:rsidR="00EE7502" w:rsidRPr="003E7A74" w:rsidRDefault="00EE7502" w:rsidP="003E7A74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La perspective d</w:t>
      </w:r>
      <w:r w:rsid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e développer un projet et d</w:t>
      </w: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’apporter une réelle plus-value aux stagiaires en formation.</w:t>
      </w:r>
    </w:p>
    <w:p w:rsidR="00D87A97" w:rsidRDefault="00EE7502" w:rsidP="00D87A97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Un accompagnement temporaire</w:t>
      </w:r>
      <w:r w:rsidR="003E7A74"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 dans votre prise de fonction</w:t>
      </w:r>
      <w:r w:rsidRPr="003E7A74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.</w:t>
      </w:r>
    </w:p>
    <w:p w:rsidR="00D87A97" w:rsidRPr="00D87A97" w:rsidRDefault="00EE7502" w:rsidP="00D87A97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  <w:r w:rsidRPr="00D87A97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 xml:space="preserve">Un contrat à durée indéterminée </w:t>
      </w:r>
      <w:r w:rsidR="003E7A74" w:rsidRPr="00D87A97"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  <w:t>(</w:t>
      </w:r>
      <w:r w:rsidR="003E7A74" w:rsidRPr="00D87A97">
        <w:rPr>
          <w:rFonts w:ascii="Century Gothic" w:hAnsi="Century Gothic" w:cs="Times New Roman"/>
          <w:color w:val="333333"/>
          <w:sz w:val="24"/>
          <w:szCs w:val="24"/>
        </w:rPr>
        <w:t xml:space="preserve">selon barème 6 de la convention collective de travail 329.02 et </w:t>
      </w:r>
      <w:r w:rsidR="00C04070">
        <w:rPr>
          <w:rFonts w:ascii="Century Gothic" w:hAnsi="Century Gothic" w:cs="Times New Roman"/>
          <w:color w:val="333333"/>
          <w:sz w:val="24"/>
          <w:szCs w:val="24"/>
        </w:rPr>
        <w:t xml:space="preserve">avec </w:t>
      </w:r>
      <w:bookmarkStart w:id="0" w:name="_GoBack"/>
      <w:bookmarkEnd w:id="0"/>
      <w:r w:rsidR="003E7A74" w:rsidRPr="00D87A97">
        <w:rPr>
          <w:rFonts w:ascii="Century Gothic" w:hAnsi="Century Gothic" w:cs="Times New Roman"/>
          <w:color w:val="333333"/>
          <w:sz w:val="24"/>
          <w:szCs w:val="24"/>
        </w:rPr>
        <w:t xml:space="preserve">avantages associés </w:t>
      </w:r>
      <w:r w:rsidR="00086DC2" w:rsidRPr="00D87A97">
        <w:rPr>
          <w:rFonts w:ascii="Century Gothic" w:hAnsi="Century Gothic" w:cs="Times New Roman"/>
          <w:sz w:val="24"/>
          <w:szCs w:val="24"/>
        </w:rPr>
        <w:t>à la fonction</w:t>
      </w:r>
      <w:r w:rsidR="00D87A97" w:rsidRPr="00D87A97">
        <w:rPr>
          <w:rFonts w:ascii="Century Gothic" w:hAnsi="Century Gothic" w:cs="Times New Roman"/>
          <w:color w:val="333333"/>
          <w:sz w:val="24"/>
          <w:szCs w:val="24"/>
        </w:rPr>
        <w:t xml:space="preserve">). </w:t>
      </w:r>
    </w:p>
    <w:p w:rsidR="00D87A97" w:rsidRDefault="00D87A97" w:rsidP="00D87A97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entury Gothic" w:hAnsi="Century Gothic" w:cs="Times New Roman"/>
          <w:color w:val="333333"/>
          <w:sz w:val="24"/>
          <w:szCs w:val="24"/>
        </w:rPr>
      </w:pPr>
    </w:p>
    <w:p w:rsidR="00D87A97" w:rsidRDefault="00D87A97" w:rsidP="00D87A97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entury Gothic" w:hAnsi="Century Gothic" w:cs="Times New Roman"/>
          <w:color w:val="333333"/>
          <w:sz w:val="24"/>
          <w:szCs w:val="24"/>
        </w:rPr>
      </w:pPr>
    </w:p>
    <w:p w:rsidR="003E7A74" w:rsidRPr="00D87A97" w:rsidRDefault="00EE7502" w:rsidP="00D87A97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entury Gothic" w:eastAsia="Times New Roman" w:hAnsi="Century Gothic" w:cs="Arial"/>
          <w:b/>
          <w:color w:val="222222"/>
          <w:sz w:val="24"/>
          <w:szCs w:val="24"/>
          <w:lang w:val="fr-BE"/>
        </w:rPr>
      </w:pPr>
      <w:r w:rsidRPr="00D87A97">
        <w:rPr>
          <w:rFonts w:ascii="Century Gothic" w:eastAsia="Times New Roman" w:hAnsi="Century Gothic" w:cs="Arial"/>
          <w:b/>
          <w:color w:val="222222"/>
          <w:sz w:val="24"/>
          <w:szCs w:val="24"/>
          <w:lang w:val="fr-BE"/>
        </w:rPr>
        <w:t>Votre candidature sera traitée r</w:t>
      </w:r>
      <w:r w:rsidR="003E7A74" w:rsidRPr="00D87A97">
        <w:rPr>
          <w:rFonts w:ascii="Century Gothic" w:eastAsia="Times New Roman" w:hAnsi="Century Gothic" w:cs="Arial"/>
          <w:b/>
          <w:color w:val="222222"/>
          <w:sz w:val="24"/>
          <w:szCs w:val="24"/>
          <w:lang w:val="fr-BE"/>
        </w:rPr>
        <w:t xml:space="preserve">apidement et confidentiellement.  </w:t>
      </w:r>
    </w:p>
    <w:p w:rsidR="00EE7502" w:rsidRPr="003E7A74" w:rsidRDefault="003E7A74" w:rsidP="003E7A7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entury Gothic" w:eastAsia="Times New Roman" w:hAnsi="Century Gothic" w:cs="Arial"/>
          <w:b/>
          <w:color w:val="222222"/>
          <w:sz w:val="24"/>
          <w:szCs w:val="24"/>
          <w:lang w:val="fr-BE"/>
        </w:rPr>
      </w:pPr>
      <w:r>
        <w:rPr>
          <w:rFonts w:ascii="Century Gothic" w:eastAsia="Times New Roman" w:hAnsi="Century Gothic" w:cs="Arial"/>
          <w:b/>
          <w:color w:val="222222"/>
          <w:sz w:val="24"/>
          <w:szCs w:val="24"/>
          <w:lang w:val="fr-BE"/>
        </w:rPr>
        <w:t>Postulez en envoyant votre candidature</w:t>
      </w:r>
      <w:r w:rsidR="00086DC2">
        <w:rPr>
          <w:rFonts w:ascii="Century Gothic" w:eastAsia="Times New Roman" w:hAnsi="Century Gothic" w:cs="Arial"/>
          <w:b/>
          <w:color w:val="222222"/>
          <w:sz w:val="24"/>
          <w:szCs w:val="24"/>
          <w:lang w:val="fr-BE"/>
        </w:rPr>
        <w:t xml:space="preserve"> </w:t>
      </w:r>
      <w:proofErr w:type="gramStart"/>
      <w:r w:rsidR="00086DC2">
        <w:rPr>
          <w:rFonts w:ascii="Century Gothic" w:eastAsia="Times New Roman" w:hAnsi="Century Gothic" w:cs="Arial"/>
          <w:b/>
          <w:color w:val="222222"/>
          <w:sz w:val="24"/>
          <w:szCs w:val="24"/>
          <w:lang w:val="fr-BE"/>
        </w:rPr>
        <w:t xml:space="preserve">( </w:t>
      </w:r>
      <w:r w:rsidR="00086DC2" w:rsidRPr="00D87A97">
        <w:rPr>
          <w:rFonts w:ascii="Century Gothic" w:eastAsia="Times New Roman" w:hAnsi="Century Gothic" w:cs="Arial"/>
          <w:b/>
          <w:sz w:val="24"/>
          <w:szCs w:val="24"/>
          <w:lang w:val="fr-BE"/>
        </w:rPr>
        <w:t>avec</w:t>
      </w:r>
      <w:proofErr w:type="gramEnd"/>
      <w:r w:rsidR="00086DC2" w:rsidRPr="00D87A97">
        <w:rPr>
          <w:rFonts w:ascii="Century Gothic" w:eastAsia="Times New Roman" w:hAnsi="Century Gothic" w:cs="Arial"/>
          <w:b/>
          <w:sz w:val="24"/>
          <w:szCs w:val="24"/>
          <w:lang w:val="fr-BE"/>
        </w:rPr>
        <w:t xml:space="preserve"> CV et lettre de motivation</w:t>
      </w:r>
      <w:r w:rsidR="00086DC2">
        <w:rPr>
          <w:rFonts w:ascii="Century Gothic" w:eastAsia="Times New Roman" w:hAnsi="Century Gothic" w:cs="Arial"/>
          <w:b/>
          <w:color w:val="222222"/>
          <w:sz w:val="24"/>
          <w:szCs w:val="24"/>
          <w:lang w:val="fr-BE"/>
        </w:rPr>
        <w:t>)</w:t>
      </w:r>
      <w:r w:rsidR="00D87A97">
        <w:rPr>
          <w:rFonts w:ascii="Century Gothic" w:eastAsia="Times New Roman" w:hAnsi="Century Gothic" w:cs="Arial"/>
          <w:b/>
          <w:color w:val="222222"/>
          <w:sz w:val="24"/>
          <w:szCs w:val="24"/>
          <w:lang w:val="fr-BE"/>
        </w:rPr>
        <w:t xml:space="preserve">, au plus tard pour le vendredi 10 septembre </w:t>
      </w:r>
      <w:r>
        <w:rPr>
          <w:rFonts w:ascii="Century Gothic" w:eastAsia="Times New Roman" w:hAnsi="Century Gothic" w:cs="Arial"/>
          <w:b/>
          <w:color w:val="222222"/>
          <w:sz w:val="24"/>
          <w:szCs w:val="24"/>
          <w:lang w:val="fr-BE"/>
        </w:rPr>
        <w:t>à l’adresse suivante : info@factaconcept.be</w:t>
      </w:r>
    </w:p>
    <w:p w:rsidR="00992FC9" w:rsidRPr="00EE7502" w:rsidRDefault="00992FC9" w:rsidP="00EE75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val="fr-BE"/>
        </w:rPr>
      </w:pPr>
    </w:p>
    <w:p w:rsidR="0062579A" w:rsidRPr="00FA323E" w:rsidRDefault="00961E0F">
      <w:pPr>
        <w:rPr>
          <w:rFonts w:ascii="Century Gothic" w:hAnsi="Century Gothic"/>
          <w:sz w:val="24"/>
          <w:szCs w:val="24"/>
          <w:lang w:val="fr-BE"/>
        </w:rPr>
      </w:pPr>
    </w:p>
    <w:sectPr w:rsidR="0062579A" w:rsidRPr="00FA323E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0F" w:rsidRDefault="00961E0F" w:rsidP="003E7A74">
      <w:pPr>
        <w:spacing w:after="0" w:line="240" w:lineRule="auto"/>
      </w:pPr>
      <w:r>
        <w:separator/>
      </w:r>
    </w:p>
  </w:endnote>
  <w:endnote w:type="continuationSeparator" w:id="0">
    <w:p w:rsidR="00961E0F" w:rsidRDefault="00961E0F" w:rsidP="003E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0F" w:rsidRDefault="00961E0F" w:rsidP="003E7A74">
      <w:pPr>
        <w:spacing w:after="0" w:line="240" w:lineRule="auto"/>
      </w:pPr>
      <w:r>
        <w:separator/>
      </w:r>
    </w:p>
  </w:footnote>
  <w:footnote w:type="continuationSeparator" w:id="0">
    <w:p w:rsidR="00961E0F" w:rsidRDefault="00961E0F" w:rsidP="003E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74" w:rsidRDefault="003E7A74" w:rsidP="003E7A74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0AC7F35D" wp14:editId="33CFFA26">
          <wp:extent cx="1609725" cy="1371247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341" cy="137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24F"/>
    <w:multiLevelType w:val="multilevel"/>
    <w:tmpl w:val="ED3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033CE"/>
    <w:multiLevelType w:val="hybridMultilevel"/>
    <w:tmpl w:val="141E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11FA6"/>
    <w:multiLevelType w:val="hybridMultilevel"/>
    <w:tmpl w:val="B0427096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1C6F0EA5"/>
    <w:multiLevelType w:val="multilevel"/>
    <w:tmpl w:val="17C6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606E1"/>
    <w:multiLevelType w:val="hybridMultilevel"/>
    <w:tmpl w:val="37DE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E5E72"/>
    <w:multiLevelType w:val="multilevel"/>
    <w:tmpl w:val="2B8C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F139E"/>
    <w:multiLevelType w:val="multilevel"/>
    <w:tmpl w:val="879A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31341"/>
    <w:multiLevelType w:val="multilevel"/>
    <w:tmpl w:val="CD28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70594"/>
    <w:multiLevelType w:val="hybridMultilevel"/>
    <w:tmpl w:val="78409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48494D"/>
    <w:multiLevelType w:val="multilevel"/>
    <w:tmpl w:val="810E63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0">
    <w:nsid w:val="75E76B4C"/>
    <w:multiLevelType w:val="multilevel"/>
    <w:tmpl w:val="3B9A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02"/>
    <w:rsid w:val="00011D71"/>
    <w:rsid w:val="00036CEE"/>
    <w:rsid w:val="00050269"/>
    <w:rsid w:val="00086DC2"/>
    <w:rsid w:val="000D0370"/>
    <w:rsid w:val="00304CB9"/>
    <w:rsid w:val="00315B08"/>
    <w:rsid w:val="003E7A74"/>
    <w:rsid w:val="007B1A67"/>
    <w:rsid w:val="00866FB7"/>
    <w:rsid w:val="00961E0F"/>
    <w:rsid w:val="009915EB"/>
    <w:rsid w:val="00992FC9"/>
    <w:rsid w:val="009E1C82"/>
    <w:rsid w:val="00B72C87"/>
    <w:rsid w:val="00BB6D52"/>
    <w:rsid w:val="00C04070"/>
    <w:rsid w:val="00D87A97"/>
    <w:rsid w:val="00DA574F"/>
    <w:rsid w:val="00EE7502"/>
    <w:rsid w:val="00F20FDB"/>
    <w:rsid w:val="00F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EE750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E750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E7502"/>
    <w:rPr>
      <w:i/>
      <w:iCs/>
    </w:rPr>
  </w:style>
  <w:style w:type="paragraph" w:styleId="Corpsdetexte">
    <w:name w:val="Body Text"/>
    <w:basedOn w:val="Normal"/>
    <w:link w:val="CorpsdetexteCar"/>
    <w:rsid w:val="009E1C8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fr-BE"/>
    </w:rPr>
  </w:style>
  <w:style w:type="character" w:customStyle="1" w:styleId="CorpsdetexteCar">
    <w:name w:val="Corps de texte Car"/>
    <w:basedOn w:val="Policepardfaut"/>
    <w:link w:val="Corpsdetexte"/>
    <w:rsid w:val="009E1C82"/>
    <w:rPr>
      <w:rFonts w:ascii="Times New Roman" w:eastAsia="Times New Roman" w:hAnsi="Times New Roman" w:cs="Times New Roman"/>
      <w:i/>
      <w:sz w:val="24"/>
      <w:szCs w:val="20"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9E1C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1C82"/>
    <w:pPr>
      <w:spacing w:after="200" w:line="240" w:lineRule="auto"/>
    </w:pPr>
    <w:rPr>
      <w:sz w:val="20"/>
      <w:szCs w:val="20"/>
      <w:lang w:val="fr-B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1C82"/>
    <w:rPr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C82"/>
    <w:rPr>
      <w:rFonts w:ascii="Segoe U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036C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7A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A7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E7A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A74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EE750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E750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E7502"/>
    <w:rPr>
      <w:i/>
      <w:iCs/>
    </w:rPr>
  </w:style>
  <w:style w:type="paragraph" w:styleId="Corpsdetexte">
    <w:name w:val="Body Text"/>
    <w:basedOn w:val="Normal"/>
    <w:link w:val="CorpsdetexteCar"/>
    <w:rsid w:val="009E1C8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fr-BE"/>
    </w:rPr>
  </w:style>
  <w:style w:type="character" w:customStyle="1" w:styleId="CorpsdetexteCar">
    <w:name w:val="Corps de texte Car"/>
    <w:basedOn w:val="Policepardfaut"/>
    <w:link w:val="Corpsdetexte"/>
    <w:rsid w:val="009E1C82"/>
    <w:rPr>
      <w:rFonts w:ascii="Times New Roman" w:eastAsia="Times New Roman" w:hAnsi="Times New Roman" w:cs="Times New Roman"/>
      <w:i/>
      <w:sz w:val="24"/>
      <w:szCs w:val="20"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9E1C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1C82"/>
    <w:pPr>
      <w:spacing w:after="200" w:line="240" w:lineRule="auto"/>
    </w:pPr>
    <w:rPr>
      <w:sz w:val="20"/>
      <w:szCs w:val="20"/>
      <w:lang w:val="fr-B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1C82"/>
    <w:rPr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C82"/>
    <w:rPr>
      <w:rFonts w:ascii="Segoe U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036C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7A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A7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E7A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A7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Windows User</cp:lastModifiedBy>
  <cp:revision>3</cp:revision>
  <dcterms:created xsi:type="dcterms:W3CDTF">2021-07-22T07:14:00Z</dcterms:created>
  <dcterms:modified xsi:type="dcterms:W3CDTF">2021-07-22T07:14:00Z</dcterms:modified>
</cp:coreProperties>
</file>