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7286" w14:textId="3FBDE039" w:rsidR="00D8065E" w:rsidRDefault="004E2760">
      <w:pPr>
        <w:tabs>
          <w:tab w:val="center" w:pos="14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6E7C3" wp14:editId="490C3C9B">
                <wp:simplePos x="0" y="0"/>
                <wp:positionH relativeFrom="column">
                  <wp:posOffset>3170223</wp:posOffset>
                </wp:positionH>
                <wp:positionV relativeFrom="paragraph">
                  <wp:posOffset>-2236</wp:posOffset>
                </wp:positionV>
                <wp:extent cx="3319669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966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8E9D7" w14:textId="49E59241" w:rsidR="00AE49C8" w:rsidRPr="00D8065E" w:rsidRDefault="00B57A2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D8065E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Monceau-s-Sambre, le </w:t>
                            </w:r>
                            <w:r w:rsidR="004E2760">
                              <w:rPr>
                                <w:rFonts w:ascii="Century Gothic" w:hAnsi="Century Gothic"/>
                                <w:sz w:val="24"/>
                              </w:rPr>
                              <w:t>27 septembre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6E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-.2pt;width:261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" stroked="f">
                <v:path arrowok="t"/>
                <v:textbox>
                  <w:txbxContent>
                    <w:p w14:paraId="2CA8E9D7" w14:textId="49E59241" w:rsidR="00AE49C8" w:rsidRPr="00D8065E" w:rsidRDefault="00B57A2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D8065E">
                        <w:rPr>
                          <w:rFonts w:ascii="Century Gothic" w:hAnsi="Century Gothic"/>
                          <w:sz w:val="24"/>
                        </w:rPr>
                        <w:t xml:space="preserve">Monceau-s-Sambre, le </w:t>
                      </w:r>
                      <w:r w:rsidR="004E2760">
                        <w:rPr>
                          <w:rFonts w:ascii="Century Gothic" w:hAnsi="Century Gothic"/>
                          <w:sz w:val="24"/>
                        </w:rPr>
                        <w:t>27 septembre 2021</w:t>
                      </w:r>
                    </w:p>
                  </w:txbxContent>
                </v:textbox>
              </v:shape>
            </w:pict>
          </mc:Fallback>
        </mc:AlternateContent>
      </w:r>
      <w:r w:rsidR="00780A1E">
        <w:rPr>
          <w:noProof/>
        </w:rPr>
        <w:drawing>
          <wp:inline distT="0" distB="0" distL="0" distR="0" wp14:anchorId="4DC69D89" wp14:editId="57967326">
            <wp:extent cx="2707691" cy="19710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ID co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1" cy="197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8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C659A" wp14:editId="56E9BE8F">
                <wp:simplePos x="0" y="0"/>
                <wp:positionH relativeFrom="column">
                  <wp:posOffset>3282950</wp:posOffset>
                </wp:positionH>
                <wp:positionV relativeFrom="paragraph">
                  <wp:posOffset>1014095</wp:posOffset>
                </wp:positionV>
                <wp:extent cx="3108960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9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DB43B" w14:textId="3FB33392" w:rsidR="00AE49C8" w:rsidRPr="00590818" w:rsidRDefault="00590818" w:rsidP="005908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4"/>
                                <w:lang w:val="nl-NL"/>
                              </w:rPr>
                            </w:pPr>
                            <w:r w:rsidRPr="00590818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4"/>
                                <w:lang w:val="nl-NL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659A" id="Text Box 3" o:spid="_x0000_s1027" type="#_x0000_t202" style="position:absolute;margin-left:258.5pt;margin-top:79.85pt;width:244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" stroked="f">
                <v:path arrowok="t"/>
                <v:textbox>
                  <w:txbxContent>
                    <w:p w14:paraId="100DB43B" w14:textId="3FB33392" w:rsidR="00AE49C8" w:rsidRPr="00590818" w:rsidRDefault="00590818" w:rsidP="0059081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4"/>
                          <w:lang w:val="nl-NL"/>
                        </w:rPr>
                      </w:pPr>
                      <w:r w:rsidRPr="00590818">
                        <w:rPr>
                          <w:rFonts w:ascii="Century Gothic" w:hAnsi="Century Gothic"/>
                          <w:b/>
                          <w:bCs/>
                          <w:sz w:val="40"/>
                          <w:szCs w:val="44"/>
                          <w:lang w:val="nl-NL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</w:p>
    <w:p w14:paraId="07EA3B60" w14:textId="77777777" w:rsidR="00D8065E" w:rsidRDefault="0026137E">
      <w:pPr>
        <w:tabs>
          <w:tab w:val="center" w:pos="1474"/>
        </w:tabs>
      </w:pPr>
    </w:p>
    <w:p w14:paraId="3FF48A4C" w14:textId="77777777" w:rsidR="00D8065E" w:rsidRDefault="0026137E">
      <w:pPr>
        <w:tabs>
          <w:tab w:val="center" w:pos="1474"/>
        </w:tabs>
      </w:pPr>
    </w:p>
    <w:p w14:paraId="236A56D5" w14:textId="77777777" w:rsidR="00780A1E" w:rsidRDefault="00780A1E">
      <w:pPr>
        <w:tabs>
          <w:tab w:val="center" w:pos="1474"/>
        </w:tabs>
      </w:pPr>
    </w:p>
    <w:p w14:paraId="17D66065" w14:textId="77777777" w:rsidR="00544181" w:rsidRPr="00544181" w:rsidRDefault="00544181" w:rsidP="00544181">
      <w:pPr>
        <w:pStyle w:val="NormalWeb"/>
        <w:rPr>
          <w:rFonts w:ascii="Century Gothic" w:hAnsi="Century Gothic"/>
        </w:rPr>
      </w:pPr>
      <w:r w:rsidRPr="00544181">
        <w:rPr>
          <w:rFonts w:ascii="Century Gothic" w:hAnsi="Century Gothic"/>
          <w:b/>
          <w:bCs/>
        </w:rPr>
        <w:t>Concerne : Engagement d’un formateur(</w:t>
      </w:r>
      <w:proofErr w:type="spellStart"/>
      <w:r w:rsidRPr="00544181">
        <w:rPr>
          <w:rFonts w:ascii="Century Gothic" w:hAnsi="Century Gothic"/>
          <w:b/>
          <w:bCs/>
        </w:rPr>
        <w:t>trice</w:t>
      </w:r>
      <w:proofErr w:type="spellEnd"/>
      <w:r w:rsidRPr="00544181">
        <w:rPr>
          <w:rFonts w:ascii="Century Gothic" w:hAnsi="Century Gothic"/>
          <w:b/>
          <w:bCs/>
        </w:rPr>
        <w:t xml:space="preserve">) horticole temps plein </w:t>
      </w:r>
    </w:p>
    <w:p w14:paraId="163CD32B" w14:textId="1041E122" w:rsidR="00544181" w:rsidRPr="00544181" w:rsidRDefault="00544181" w:rsidP="00544181">
      <w:pPr>
        <w:pStyle w:val="NormalWeb"/>
        <w:rPr>
          <w:rFonts w:ascii="Century Gothic" w:hAnsi="Century Gothic"/>
        </w:rPr>
      </w:pPr>
      <w:r w:rsidRPr="00544181">
        <w:rPr>
          <w:rFonts w:ascii="Century Gothic" w:hAnsi="Century Gothic"/>
          <w:sz w:val="22"/>
          <w:szCs w:val="22"/>
        </w:rPr>
        <w:t>L’AID SOLEILMONT recherche 1 travailleur(</w:t>
      </w:r>
      <w:proofErr w:type="spellStart"/>
      <w:r w:rsidRPr="00544181">
        <w:rPr>
          <w:rFonts w:ascii="Century Gothic" w:hAnsi="Century Gothic"/>
          <w:sz w:val="22"/>
          <w:szCs w:val="22"/>
        </w:rPr>
        <w:t>euse</w:t>
      </w:r>
      <w:proofErr w:type="spellEnd"/>
      <w:r w:rsidRPr="00544181">
        <w:rPr>
          <w:rFonts w:ascii="Century Gothic" w:hAnsi="Century Gothic"/>
          <w:sz w:val="22"/>
          <w:szCs w:val="22"/>
        </w:rPr>
        <w:t>) pouvant assumer le rôle, les tâches et les fonctions de formateur(</w:t>
      </w:r>
      <w:proofErr w:type="spellStart"/>
      <w:r w:rsidRPr="00544181">
        <w:rPr>
          <w:rFonts w:ascii="Century Gothic" w:hAnsi="Century Gothic"/>
          <w:sz w:val="22"/>
          <w:szCs w:val="22"/>
        </w:rPr>
        <w:t>trice</w:t>
      </w:r>
      <w:proofErr w:type="spellEnd"/>
      <w:r w:rsidRPr="00544181">
        <w:rPr>
          <w:rFonts w:ascii="Century Gothic" w:hAnsi="Century Gothic"/>
          <w:sz w:val="22"/>
          <w:szCs w:val="22"/>
        </w:rPr>
        <w:t xml:space="preserve">) en horticulture. </w:t>
      </w:r>
    </w:p>
    <w:p w14:paraId="367DDD9D" w14:textId="77777777" w:rsidR="00544181" w:rsidRPr="004E2760" w:rsidRDefault="00544181" w:rsidP="004E2760">
      <w:pPr>
        <w:pStyle w:val="NormalWeb"/>
        <w:ind w:left="720"/>
        <w:rPr>
          <w:rFonts w:ascii="Century Gothic" w:hAnsi="Century Gothic"/>
          <w:b/>
          <w:bCs/>
          <w:sz w:val="22"/>
          <w:szCs w:val="22"/>
        </w:rPr>
      </w:pPr>
      <w:r w:rsidRPr="00544181">
        <w:rPr>
          <w:rFonts w:ascii="Century Gothic" w:hAnsi="Century Gothic"/>
          <w:b/>
          <w:bCs/>
          <w:sz w:val="22"/>
          <w:szCs w:val="22"/>
        </w:rPr>
        <w:t xml:space="preserve">Profil demandé : </w:t>
      </w:r>
    </w:p>
    <w:p w14:paraId="15AB9687" w14:textId="77777777" w:rsidR="00544181" w:rsidRPr="00544181" w:rsidRDefault="00544181" w:rsidP="004E2760">
      <w:pPr>
        <w:pStyle w:val="NormalWeb"/>
        <w:ind w:left="709"/>
        <w:rPr>
          <w:rFonts w:ascii="Century Gothic" w:hAnsi="Century Gothic"/>
        </w:rPr>
      </w:pPr>
      <w:r w:rsidRPr="00544181">
        <w:rPr>
          <w:rFonts w:ascii="Century Gothic" w:hAnsi="Century Gothic"/>
          <w:sz w:val="22"/>
          <w:szCs w:val="22"/>
        </w:rPr>
        <w:t>Le/la candidat(e) disposera d’1 titre d’enseignement en lien avec l’horticulture de niveau minimum au Certificat d’enseignement 3</w:t>
      </w:r>
      <w:proofErr w:type="spellStart"/>
      <w:r w:rsidRPr="00544181">
        <w:rPr>
          <w:rFonts w:ascii="Century Gothic" w:hAnsi="Century Gothic"/>
          <w:position w:val="6"/>
          <w:sz w:val="14"/>
          <w:szCs w:val="14"/>
        </w:rPr>
        <w:t>ième</w:t>
      </w:r>
      <w:proofErr w:type="spellEnd"/>
      <w:r w:rsidRPr="00544181">
        <w:rPr>
          <w:rFonts w:ascii="Century Gothic" w:hAnsi="Century Gothic"/>
          <w:position w:val="6"/>
          <w:sz w:val="14"/>
          <w:szCs w:val="14"/>
        </w:rPr>
        <w:t xml:space="preserve"> </w:t>
      </w:r>
      <w:proofErr w:type="spellStart"/>
      <w:r w:rsidRPr="00544181">
        <w:rPr>
          <w:rFonts w:ascii="Century Gothic" w:hAnsi="Century Gothic"/>
          <w:sz w:val="22"/>
          <w:szCs w:val="22"/>
        </w:rPr>
        <w:t>degre</w:t>
      </w:r>
      <w:proofErr w:type="spellEnd"/>
      <w:r w:rsidRPr="00544181">
        <w:rPr>
          <w:rFonts w:ascii="Century Gothic" w:hAnsi="Century Gothic"/>
          <w:sz w:val="22"/>
          <w:szCs w:val="22"/>
        </w:rPr>
        <w:t xml:space="preserve">́ </w:t>
      </w:r>
    </w:p>
    <w:p w14:paraId="72BA7176" w14:textId="2BACE0D9" w:rsidR="00544181" w:rsidRPr="00544181" w:rsidRDefault="00544181" w:rsidP="004E2760">
      <w:pPr>
        <w:pStyle w:val="NormalWeb"/>
        <w:ind w:left="709"/>
        <w:rPr>
          <w:rFonts w:ascii="Century Gothic" w:hAnsi="Century Gothic"/>
        </w:rPr>
      </w:pPr>
      <w:r w:rsidRPr="00544181">
        <w:rPr>
          <w:rFonts w:ascii="Century Gothic" w:hAnsi="Century Gothic"/>
          <w:sz w:val="22"/>
          <w:szCs w:val="22"/>
        </w:rPr>
        <w:t xml:space="preserve">Le/la candidat(e) disposera d’une expérience professionnelle de gestionnaire d’équipe dans le domaine de l’horticulture de minimum 5 ans </w:t>
      </w:r>
    </w:p>
    <w:p w14:paraId="759FB373" w14:textId="7E7DDB68" w:rsidR="00544181" w:rsidRPr="00544181" w:rsidRDefault="00544181" w:rsidP="004E2760">
      <w:pPr>
        <w:pStyle w:val="NormalWeb"/>
        <w:ind w:left="709"/>
        <w:rPr>
          <w:rFonts w:ascii="Century Gothic" w:hAnsi="Century Gothic"/>
        </w:rPr>
      </w:pPr>
      <w:r w:rsidRPr="00544181">
        <w:rPr>
          <w:rFonts w:ascii="Century Gothic" w:hAnsi="Century Gothic"/>
          <w:sz w:val="22"/>
          <w:szCs w:val="22"/>
        </w:rPr>
        <w:t xml:space="preserve">Le/la candidat(e) sera également titulaire d’un permis de conduire B, le permis BE est un atout supplémentaire. </w:t>
      </w:r>
    </w:p>
    <w:p w14:paraId="0AB43F16" w14:textId="545D9BD8" w:rsidR="00544181" w:rsidRPr="004E2760" w:rsidRDefault="00544181" w:rsidP="004E2760">
      <w:pPr>
        <w:pStyle w:val="NormalWeb"/>
        <w:ind w:left="720"/>
        <w:rPr>
          <w:rFonts w:ascii="Century Gothic" w:hAnsi="Century Gothic"/>
          <w:b/>
          <w:bCs/>
          <w:sz w:val="22"/>
          <w:szCs w:val="22"/>
        </w:rPr>
      </w:pPr>
      <w:r w:rsidRPr="00544181">
        <w:rPr>
          <w:rFonts w:ascii="Century Gothic" w:hAnsi="Century Gothic"/>
          <w:b/>
          <w:bCs/>
          <w:sz w:val="22"/>
          <w:szCs w:val="22"/>
        </w:rPr>
        <w:t xml:space="preserve">Compétences techniques : </w:t>
      </w:r>
    </w:p>
    <w:p w14:paraId="3FE4EFA8" w14:textId="7DCC6AA1" w:rsidR="00544181" w:rsidRPr="00544181" w:rsidRDefault="00544181" w:rsidP="004E2760">
      <w:pPr>
        <w:pStyle w:val="NormalWeb"/>
        <w:ind w:left="709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>Pouvoir transmettre des savoirs et/ou des savoir-faire et/ou des savoir-</w:t>
      </w:r>
      <w:r>
        <w:rPr>
          <w:rFonts w:ascii="Century Gothic" w:hAnsi="Century Gothic"/>
          <w:sz w:val="22"/>
          <w:szCs w:val="22"/>
        </w:rPr>
        <w:t>ê</w:t>
      </w:r>
      <w:r w:rsidRPr="00544181">
        <w:rPr>
          <w:rFonts w:ascii="Century Gothic" w:hAnsi="Century Gothic"/>
          <w:sz w:val="22"/>
          <w:szCs w:val="22"/>
        </w:rPr>
        <w:t xml:space="preserve">tre </w:t>
      </w:r>
      <w:proofErr w:type="spellStart"/>
      <w:r w:rsidRPr="00544181">
        <w:rPr>
          <w:rFonts w:ascii="Century Gothic" w:hAnsi="Century Gothic"/>
          <w:sz w:val="22"/>
          <w:szCs w:val="22"/>
        </w:rPr>
        <w:t>a</w:t>
      </w:r>
      <w:proofErr w:type="spellEnd"/>
      <w:r w:rsidRPr="00544181">
        <w:rPr>
          <w:rFonts w:ascii="Century Gothic" w:hAnsi="Century Gothic"/>
          <w:sz w:val="22"/>
          <w:szCs w:val="22"/>
        </w:rPr>
        <w:t>̀ des publics adultes</w:t>
      </w:r>
      <w:r w:rsidRPr="00544181">
        <w:rPr>
          <w:rFonts w:ascii="Century Gothic" w:hAnsi="Century Gothic"/>
          <w:sz w:val="22"/>
          <w:szCs w:val="22"/>
        </w:rPr>
        <w:br/>
        <w:t>Capacité́ d’organiser, d’animer et de gérer des formations</w:t>
      </w:r>
      <w:r w:rsidRPr="00544181">
        <w:rPr>
          <w:rFonts w:ascii="Century Gothic" w:hAnsi="Century Gothic"/>
          <w:sz w:val="22"/>
          <w:szCs w:val="22"/>
        </w:rPr>
        <w:br/>
        <w:t xml:space="preserve">Participer à la conception et l’adaptation des outils et méthodes pédagogiques </w:t>
      </w:r>
      <w:r>
        <w:rPr>
          <w:rFonts w:ascii="Century Gothic" w:hAnsi="Century Gothic"/>
          <w:sz w:val="22"/>
          <w:szCs w:val="22"/>
        </w:rPr>
        <w:br/>
      </w:r>
      <w:r w:rsidRPr="00544181">
        <w:rPr>
          <w:rFonts w:ascii="Century Gothic" w:hAnsi="Century Gothic"/>
          <w:sz w:val="22"/>
          <w:szCs w:val="22"/>
        </w:rPr>
        <w:t xml:space="preserve">Capacité́ d’évaluer les acquis de la formation </w:t>
      </w:r>
    </w:p>
    <w:p w14:paraId="4CCAD081" w14:textId="053C20BD" w:rsidR="00544181" w:rsidRDefault="00544181" w:rsidP="004E2760">
      <w:pPr>
        <w:pStyle w:val="NormalWeb"/>
        <w:ind w:left="709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>Capacit</w:t>
      </w:r>
      <w:r>
        <w:rPr>
          <w:rFonts w:ascii="Century Gothic" w:hAnsi="Century Gothic"/>
          <w:sz w:val="22"/>
          <w:szCs w:val="22"/>
        </w:rPr>
        <w:t xml:space="preserve">é </w:t>
      </w:r>
      <w:r w:rsidRPr="00544181">
        <w:rPr>
          <w:rFonts w:ascii="Century Gothic" w:hAnsi="Century Gothic"/>
          <w:sz w:val="22"/>
          <w:szCs w:val="22"/>
        </w:rPr>
        <w:t>à collaborer à un travail d'équipe</w:t>
      </w:r>
      <w:r w:rsidRPr="00544181">
        <w:rPr>
          <w:rFonts w:ascii="Century Gothic" w:hAnsi="Century Gothic"/>
          <w:sz w:val="22"/>
          <w:szCs w:val="22"/>
        </w:rPr>
        <w:br/>
        <w:t>Capacité́ d’établir une estimation chiffrée d’un travail à réaliser (temps et coût)</w:t>
      </w:r>
      <w:r w:rsidRPr="00544181">
        <w:rPr>
          <w:rFonts w:ascii="Century Gothic" w:hAnsi="Century Gothic"/>
          <w:sz w:val="22"/>
          <w:szCs w:val="22"/>
        </w:rPr>
        <w:br/>
        <w:t xml:space="preserve">Le formateur doit également faire preuve de déontologie professionnelle </w:t>
      </w:r>
      <w:proofErr w:type="spellStart"/>
      <w:r w:rsidRPr="00544181">
        <w:rPr>
          <w:rFonts w:ascii="Century Gothic" w:hAnsi="Century Gothic"/>
          <w:sz w:val="22"/>
          <w:szCs w:val="22"/>
        </w:rPr>
        <w:t>vi</w:t>
      </w:r>
      <w:r>
        <w:rPr>
          <w:rFonts w:ascii="Century Gothic" w:hAnsi="Century Gothic"/>
          <w:sz w:val="22"/>
          <w:szCs w:val="22"/>
        </w:rPr>
        <w:t>s</w:t>
      </w:r>
      <w:r w:rsidRPr="00544181">
        <w:rPr>
          <w:rFonts w:ascii="Century Gothic" w:hAnsi="Century Gothic"/>
          <w:sz w:val="22"/>
          <w:szCs w:val="22"/>
        </w:rPr>
        <w:t>-a</w:t>
      </w:r>
      <w:proofErr w:type="spellEnd"/>
      <w:r w:rsidRPr="00544181">
        <w:rPr>
          <w:rFonts w:ascii="Century Gothic" w:hAnsi="Century Gothic"/>
          <w:sz w:val="22"/>
          <w:szCs w:val="22"/>
        </w:rPr>
        <w:t xml:space="preserve">̀-vis des stagiaires, des collègues et des supérieurs hiérarchiques. </w:t>
      </w:r>
    </w:p>
    <w:p w14:paraId="6EC0A7B5" w14:textId="6FEEBBAB" w:rsidR="004E2760" w:rsidRDefault="004E2760">
      <w:pPr>
        <w:rPr>
          <w:rFonts w:ascii="Century Gothic" w:eastAsia="Times New Roman" w:hAnsi="Century Gothic"/>
          <w:szCs w:val="22"/>
          <w:lang w:val="fr-BE" w:eastAsia="zh-CN"/>
        </w:rPr>
      </w:pPr>
      <w:r>
        <w:rPr>
          <w:rFonts w:ascii="Century Gothic" w:hAnsi="Century Gothic"/>
          <w:szCs w:val="22"/>
        </w:rPr>
        <w:br w:type="page"/>
      </w:r>
    </w:p>
    <w:p w14:paraId="34A28522" w14:textId="77777777" w:rsidR="004E2760" w:rsidRPr="00544181" w:rsidRDefault="004E2760" w:rsidP="004E2760">
      <w:pPr>
        <w:pStyle w:val="NormalWeb"/>
        <w:ind w:left="709"/>
        <w:rPr>
          <w:rFonts w:ascii="Century Gothic" w:hAnsi="Century Gothic"/>
        </w:rPr>
      </w:pPr>
    </w:p>
    <w:p w14:paraId="1BADC1DA" w14:textId="087549F4" w:rsidR="00544181" w:rsidRPr="004E2760" w:rsidRDefault="00544181" w:rsidP="004E2760">
      <w:pPr>
        <w:pStyle w:val="NormalWeb"/>
        <w:ind w:left="720"/>
        <w:rPr>
          <w:rFonts w:ascii="Century Gothic" w:hAnsi="Century Gothic"/>
          <w:b/>
          <w:bCs/>
          <w:sz w:val="22"/>
          <w:szCs w:val="22"/>
        </w:rPr>
      </w:pPr>
      <w:r w:rsidRPr="00544181">
        <w:rPr>
          <w:rFonts w:ascii="Century Gothic" w:hAnsi="Century Gothic"/>
          <w:b/>
          <w:bCs/>
          <w:sz w:val="22"/>
          <w:szCs w:val="22"/>
        </w:rPr>
        <w:t>Description des tâ</w:t>
      </w:r>
      <w:r w:rsidRPr="004E2760">
        <w:rPr>
          <w:rFonts w:ascii="Century Gothic" w:hAnsi="Century Gothic"/>
          <w:b/>
          <w:bCs/>
          <w:sz w:val="22"/>
          <w:szCs w:val="22"/>
        </w:rPr>
        <w:t>c</w:t>
      </w:r>
      <w:r w:rsidRPr="00544181">
        <w:rPr>
          <w:rFonts w:ascii="Century Gothic" w:hAnsi="Century Gothic"/>
          <w:b/>
          <w:bCs/>
          <w:sz w:val="22"/>
          <w:szCs w:val="22"/>
        </w:rPr>
        <w:t xml:space="preserve">hes </w:t>
      </w:r>
    </w:p>
    <w:p w14:paraId="73F28BA1" w14:textId="7FFB9F31" w:rsidR="00544181" w:rsidRPr="00544181" w:rsidRDefault="00544181" w:rsidP="004E2760">
      <w:pPr>
        <w:pStyle w:val="NormalWeb"/>
        <w:ind w:firstLine="709"/>
        <w:rPr>
          <w:rFonts w:ascii="Century Gothic" w:hAnsi="Century Gothic"/>
        </w:rPr>
      </w:pPr>
      <w:r w:rsidRPr="00544181">
        <w:rPr>
          <w:rFonts w:ascii="Century Gothic" w:hAnsi="Century Gothic"/>
          <w:i/>
          <w:iCs/>
          <w:sz w:val="22"/>
          <w:szCs w:val="22"/>
        </w:rPr>
        <w:t xml:space="preserve">Formation et pédagogie </w:t>
      </w:r>
    </w:p>
    <w:p w14:paraId="3AE38B9C" w14:textId="5AC6CC6A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Enseignement d'un savoir, d’un savoir-faire et d'un </w:t>
      </w:r>
      <w:proofErr w:type="spellStart"/>
      <w:r w:rsidRPr="00544181">
        <w:rPr>
          <w:rFonts w:ascii="Century Gothic" w:hAnsi="Century Gothic"/>
          <w:sz w:val="22"/>
          <w:szCs w:val="22"/>
        </w:rPr>
        <w:t>savoir</w:t>
      </w:r>
      <w:r>
        <w:rPr>
          <w:rFonts w:ascii="Century Gothic" w:hAnsi="Century Gothic"/>
          <w:sz w:val="22"/>
          <w:szCs w:val="22"/>
        </w:rPr>
        <w:t>-</w:t>
      </w:r>
      <w:r w:rsidRPr="00544181">
        <w:rPr>
          <w:rFonts w:ascii="Century Gothic" w:hAnsi="Century Gothic"/>
          <w:sz w:val="22"/>
          <w:szCs w:val="22"/>
        </w:rPr>
        <w:t>être</w:t>
      </w:r>
      <w:proofErr w:type="spellEnd"/>
      <w:r w:rsidRPr="00544181">
        <w:rPr>
          <w:rFonts w:ascii="Century Gothic" w:hAnsi="Century Gothic"/>
          <w:sz w:val="22"/>
          <w:szCs w:val="22"/>
        </w:rPr>
        <w:t xml:space="preserve"> afin de préparer le stagiaire à un comportement professionnel. </w:t>
      </w:r>
    </w:p>
    <w:p w14:paraId="466FBDB5" w14:textId="5B456D0D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Assurer le suivi pédagogique du stagiaire </w:t>
      </w:r>
    </w:p>
    <w:p w14:paraId="47CDA105" w14:textId="602212D8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Participer au travail d’animation pédagogique </w:t>
      </w:r>
    </w:p>
    <w:p w14:paraId="36A7159B" w14:textId="62491852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Adapter la formation aux possibilités du stagiaire et à son projet personnel </w:t>
      </w:r>
    </w:p>
    <w:p w14:paraId="423D9450" w14:textId="179CDCD8" w:rsid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Participer à l'évaluation globale du stagiaire (par rapport </w:t>
      </w:r>
      <w:proofErr w:type="spellStart"/>
      <w:r w:rsidRPr="00544181">
        <w:rPr>
          <w:rFonts w:ascii="Century Gothic" w:hAnsi="Century Gothic"/>
          <w:sz w:val="22"/>
          <w:szCs w:val="22"/>
        </w:rPr>
        <w:t>a</w:t>
      </w:r>
      <w:proofErr w:type="spellEnd"/>
      <w:r w:rsidRPr="00544181">
        <w:rPr>
          <w:rFonts w:ascii="Century Gothic" w:hAnsi="Century Gothic"/>
          <w:sz w:val="22"/>
          <w:szCs w:val="22"/>
        </w:rPr>
        <w:t xml:space="preserve">̀ l'ensemble de son programme) </w:t>
      </w:r>
    </w:p>
    <w:p w14:paraId="11990380" w14:textId="77777777" w:rsidR="00544181" w:rsidRPr="004E2760" w:rsidRDefault="00544181" w:rsidP="004E2760">
      <w:pPr>
        <w:pStyle w:val="NormalWeb"/>
        <w:ind w:firstLine="709"/>
        <w:rPr>
          <w:rFonts w:ascii="Century Gothic" w:hAnsi="Century Gothic"/>
          <w:i/>
          <w:iCs/>
          <w:sz w:val="22"/>
          <w:szCs w:val="22"/>
        </w:rPr>
      </w:pPr>
      <w:r w:rsidRPr="00544181">
        <w:rPr>
          <w:rFonts w:ascii="Century Gothic" w:hAnsi="Century Gothic"/>
          <w:i/>
          <w:iCs/>
          <w:sz w:val="22"/>
          <w:szCs w:val="22"/>
        </w:rPr>
        <w:t xml:space="preserve">Administratif, commercial et organisation </w:t>
      </w:r>
    </w:p>
    <w:p w14:paraId="3627FBFA" w14:textId="4C00F654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Gérer le stock de matériaux et du matériel nécessaire à la formation, assurer le suivi des commandes en collaboration avec les autres services. </w:t>
      </w:r>
    </w:p>
    <w:p w14:paraId="36FA69B0" w14:textId="257CD490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Établissement des devis. </w:t>
      </w:r>
    </w:p>
    <w:p w14:paraId="757F7CE9" w14:textId="700D7832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Participer au travail d’élaboration des plannings de chantiers et veiller au bon déroulement des chantiers commandés sous la responsabilité́ de la direction et de la coordinatrice technique. </w:t>
      </w:r>
    </w:p>
    <w:p w14:paraId="79665210" w14:textId="308013E2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Assurer le suivi des approvisionnements en matériaux sur chantier et de respect des échéances. </w:t>
      </w:r>
    </w:p>
    <w:p w14:paraId="6567230D" w14:textId="5F9020AF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Gérer l’équipe des stagiaires et des assistants sur chantier. </w:t>
      </w:r>
    </w:p>
    <w:p w14:paraId="40B891A6" w14:textId="77777777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Participer au fonctionnement global </w:t>
      </w:r>
    </w:p>
    <w:p w14:paraId="03B864AD" w14:textId="77777777" w:rsidR="00544181" w:rsidRPr="00544181" w:rsidRDefault="00544181" w:rsidP="00544181">
      <w:pPr>
        <w:pStyle w:val="NormalWeb"/>
        <w:ind w:left="720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b/>
          <w:bCs/>
          <w:sz w:val="22"/>
          <w:szCs w:val="22"/>
        </w:rPr>
        <w:t xml:space="preserve">Conditions d’engagement : </w:t>
      </w:r>
    </w:p>
    <w:p w14:paraId="53FAEC61" w14:textId="1690482C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Possession d’un permis de conduire B - le permis BE est un atout supplémentaire </w:t>
      </w:r>
    </w:p>
    <w:p w14:paraId="5C4B3388" w14:textId="43D59A7A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Régime temps plein (36 h / </w:t>
      </w:r>
      <w:proofErr w:type="spellStart"/>
      <w:r w:rsidRPr="00544181">
        <w:rPr>
          <w:rFonts w:ascii="Century Gothic" w:hAnsi="Century Gothic"/>
          <w:sz w:val="22"/>
          <w:szCs w:val="22"/>
        </w:rPr>
        <w:t>sem</w:t>
      </w:r>
      <w:proofErr w:type="spellEnd"/>
      <w:r w:rsidRPr="00544181">
        <w:rPr>
          <w:rFonts w:ascii="Century Gothic" w:hAnsi="Century Gothic"/>
          <w:sz w:val="22"/>
          <w:szCs w:val="22"/>
        </w:rPr>
        <w:t xml:space="preserve">) </w:t>
      </w:r>
    </w:p>
    <w:p w14:paraId="4C04D0A2" w14:textId="17DA4822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Barème de la CP 329.02 échelon 4 </w:t>
      </w:r>
    </w:p>
    <w:p w14:paraId="6FC4A3BA" w14:textId="77777777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Lieu de travail : rue de Monceau Fontaine – MONCEAU-SUR-SAMBRE </w:t>
      </w:r>
    </w:p>
    <w:p w14:paraId="65C9FE58" w14:textId="43A4A106" w:rsidR="00544181" w:rsidRPr="00544181" w:rsidRDefault="00544181" w:rsidP="004E2760">
      <w:pPr>
        <w:pStyle w:val="NormalWeb"/>
        <w:numPr>
          <w:ilvl w:val="0"/>
          <w:numId w:val="13"/>
        </w:numPr>
        <w:tabs>
          <w:tab w:val="clear" w:pos="720"/>
        </w:tabs>
        <w:ind w:left="993" w:hanging="284"/>
        <w:rPr>
          <w:rFonts w:ascii="Century Gothic" w:hAnsi="Century Gothic"/>
          <w:sz w:val="22"/>
          <w:szCs w:val="22"/>
        </w:rPr>
      </w:pPr>
      <w:r w:rsidRPr="00544181">
        <w:rPr>
          <w:rFonts w:ascii="Century Gothic" w:hAnsi="Century Gothic"/>
          <w:sz w:val="22"/>
          <w:szCs w:val="22"/>
        </w:rPr>
        <w:t xml:space="preserve">Date d'entrée : </w:t>
      </w:r>
      <w:r w:rsidR="00A24199">
        <w:rPr>
          <w:rFonts w:ascii="Century Gothic" w:hAnsi="Century Gothic"/>
          <w:sz w:val="22"/>
          <w:szCs w:val="22"/>
        </w:rPr>
        <w:t>Février</w:t>
      </w:r>
      <w:r>
        <w:rPr>
          <w:rFonts w:ascii="Century Gothic" w:hAnsi="Century Gothic"/>
          <w:sz w:val="22"/>
          <w:szCs w:val="22"/>
        </w:rPr>
        <w:t xml:space="preserve"> 2022</w:t>
      </w:r>
    </w:p>
    <w:p w14:paraId="3F8551B9" w14:textId="6522F6E8" w:rsidR="00544181" w:rsidRDefault="00544181" w:rsidP="00544181">
      <w:pPr>
        <w:pStyle w:val="NormalWeb"/>
        <w:ind w:left="72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Renseignements &amp; informations</w:t>
      </w:r>
      <w:r w:rsidRPr="00544181">
        <w:rPr>
          <w:rFonts w:ascii="Century Gothic" w:hAnsi="Century Gothic"/>
          <w:b/>
          <w:bCs/>
          <w:sz w:val="22"/>
          <w:szCs w:val="22"/>
        </w:rPr>
        <w:t xml:space="preserve"> : </w:t>
      </w:r>
    </w:p>
    <w:p w14:paraId="09671C58" w14:textId="2F7AB2A0" w:rsidR="00544181" w:rsidRDefault="00544181" w:rsidP="00544181">
      <w:pPr>
        <w:pStyle w:val="NormalWeb"/>
        <w:ind w:left="72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Nicolas LEONARD Directeur / coordinateur </w:t>
      </w:r>
      <w:r>
        <w:rPr>
          <w:rFonts w:ascii="Century Gothic" w:hAnsi="Century Gothic"/>
          <w:b/>
          <w:bCs/>
          <w:sz w:val="22"/>
          <w:szCs w:val="22"/>
        </w:rPr>
        <w:br/>
      </w:r>
      <w:r w:rsidR="004E2760">
        <w:rPr>
          <w:rFonts w:ascii="Century Gothic" w:hAnsi="Century Gothic"/>
          <w:b/>
          <w:bCs/>
          <w:sz w:val="22"/>
          <w:szCs w:val="22"/>
        </w:rPr>
        <w:t xml:space="preserve">Mail : </w:t>
      </w:r>
      <w:hyperlink r:id="rId8" w:history="1">
        <w:r w:rsidR="004E2760" w:rsidRPr="00D033E1">
          <w:rPr>
            <w:rStyle w:val="Lienhypertexte"/>
            <w:rFonts w:ascii="Century Gothic" w:hAnsi="Century Gothic"/>
            <w:b/>
            <w:bCs/>
            <w:sz w:val="22"/>
            <w:szCs w:val="22"/>
          </w:rPr>
          <w:t>nicolas.leonard@aid-soleilmont.be</w:t>
        </w:r>
      </w:hyperlink>
      <w:r w:rsidR="004E2760">
        <w:rPr>
          <w:rFonts w:ascii="Century Gothic" w:hAnsi="Century Gothic"/>
          <w:b/>
          <w:bCs/>
          <w:sz w:val="22"/>
          <w:szCs w:val="22"/>
        </w:rPr>
        <w:br/>
        <w:t>Téléphone : 071/81 47 64</w:t>
      </w:r>
    </w:p>
    <w:p w14:paraId="40B3D386" w14:textId="11237A4C" w:rsidR="00D8065E" w:rsidRPr="00BB73C0" w:rsidRDefault="0026137E" w:rsidP="004E2760">
      <w:pPr>
        <w:tabs>
          <w:tab w:val="center" w:pos="1474"/>
        </w:tabs>
        <w:rPr>
          <w:rFonts w:ascii="Century Gothic" w:hAnsi="Century Gothic"/>
          <w:b/>
          <w:i/>
        </w:rPr>
      </w:pPr>
    </w:p>
    <w:sectPr w:rsidR="00D8065E" w:rsidRPr="00BB73C0" w:rsidSect="00D8065E">
      <w:footerReference w:type="default" r:id="rId9"/>
      <w:pgSz w:w="11906" w:h="16838"/>
      <w:pgMar w:top="567" w:right="851" w:bottom="1021" w:left="851" w:header="709" w:footer="34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4D53" w14:textId="77777777" w:rsidR="0026137E" w:rsidRDefault="0026137E">
      <w:r>
        <w:separator/>
      </w:r>
    </w:p>
  </w:endnote>
  <w:endnote w:type="continuationSeparator" w:id="0">
    <w:p w14:paraId="1E246195" w14:textId="77777777" w:rsidR="0026137E" w:rsidRDefault="0026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notTrueType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233A" w14:textId="77777777" w:rsidR="00AE49C8" w:rsidRPr="007858D4" w:rsidRDefault="00B57A26" w:rsidP="00D8065E">
    <w:pPr>
      <w:pBdr>
        <w:top w:val="single" w:sz="4" w:space="1" w:color="auto"/>
      </w:pBdr>
      <w:jc w:val="center"/>
      <w:rPr>
        <w:rFonts w:ascii="Century Gothic" w:hAnsi="Century Gothic"/>
        <w:b/>
        <w:sz w:val="18"/>
      </w:rPr>
    </w:pPr>
    <w:r w:rsidRPr="007858D4">
      <w:rPr>
        <w:rFonts w:ascii="Century Gothic" w:hAnsi="Century Gothic"/>
        <w:b/>
        <w:sz w:val="18"/>
      </w:rPr>
      <w:t xml:space="preserve">AID SOLEILMONT </w:t>
    </w:r>
    <w:proofErr w:type="gramStart"/>
    <w:r w:rsidRPr="007858D4">
      <w:rPr>
        <w:rFonts w:ascii="Century Gothic" w:hAnsi="Century Gothic"/>
        <w:b/>
        <w:sz w:val="18"/>
      </w:rPr>
      <w:t>ASBL  -</w:t>
    </w:r>
    <w:proofErr w:type="gramEnd"/>
    <w:r w:rsidRPr="007858D4">
      <w:rPr>
        <w:rFonts w:ascii="Century Gothic" w:hAnsi="Century Gothic"/>
        <w:b/>
        <w:sz w:val="18"/>
      </w:rPr>
      <w:t xml:space="preserve"> Rue de Monceau Fontaine, 42/8 – 6031 MONCEAU/SAMBRE</w:t>
    </w:r>
  </w:p>
  <w:p w14:paraId="5E0A3851" w14:textId="77777777" w:rsidR="00AE49C8" w:rsidRPr="007858D4" w:rsidRDefault="00B57A26" w:rsidP="00D8065E">
    <w:pPr>
      <w:pBdr>
        <w:top w:val="single" w:sz="4" w:space="1" w:color="auto"/>
      </w:pBdr>
      <w:jc w:val="center"/>
      <w:rPr>
        <w:rFonts w:ascii="Century Gothic" w:hAnsi="Century Gothic"/>
        <w:i/>
        <w:sz w:val="18"/>
      </w:rPr>
    </w:pPr>
    <w:r w:rsidRPr="007858D4">
      <w:rPr>
        <w:rFonts w:ascii="Century Gothic" w:hAnsi="Century Gothic"/>
        <w:i/>
        <w:sz w:val="18"/>
      </w:rPr>
      <w:t>Soutenue par la Région wallonne</w:t>
    </w:r>
  </w:p>
  <w:p w14:paraId="491F69DF" w14:textId="77777777" w:rsidR="00AE49C8" w:rsidRPr="00A24199" w:rsidRDefault="00B57A26" w:rsidP="00D8065E">
    <w:pPr>
      <w:pBdr>
        <w:top w:val="single" w:sz="4" w:space="1" w:color="auto"/>
      </w:pBdr>
      <w:jc w:val="center"/>
      <w:rPr>
        <w:rFonts w:ascii="Century Gothic" w:hAnsi="Century Gothic"/>
        <w:sz w:val="18"/>
        <w:lang w:val="fr-BE"/>
      </w:rPr>
    </w:pPr>
    <w:r w:rsidRPr="00A24199">
      <w:rPr>
        <w:rFonts w:ascii="Century Gothic" w:hAnsi="Century Gothic"/>
        <w:sz w:val="18"/>
        <w:lang w:val="fr-BE"/>
      </w:rPr>
      <w:t>TVA : BE 0458.085.666 - BELFIUS : IBAN : BE20-7955-4509-8256  -  BIC : GKCCBEBB</w:t>
    </w:r>
  </w:p>
  <w:p w14:paraId="552D5FCF" w14:textId="77777777" w:rsidR="00AE49C8" w:rsidRPr="00780A1E" w:rsidRDefault="00B57A26" w:rsidP="00D8065E">
    <w:pPr>
      <w:pBdr>
        <w:top w:val="single" w:sz="4" w:space="1" w:color="auto"/>
      </w:pBdr>
      <w:jc w:val="center"/>
      <w:rPr>
        <w:rFonts w:ascii="Century Gothic" w:hAnsi="Century Gothic"/>
        <w:b/>
        <w:sz w:val="20"/>
        <w:lang w:val="nl-BE"/>
      </w:rPr>
    </w:pPr>
    <w:r>
      <w:rPr>
        <w:rFonts w:ascii="Century Gothic" w:hAnsi="Century Gothic"/>
        <w:b/>
        <w:sz w:val="18"/>
      </w:rPr>
      <w:sym w:font="Wingdings" w:char="F028"/>
    </w:r>
    <w:r w:rsidRPr="00780A1E">
      <w:rPr>
        <w:rFonts w:ascii="Century Gothic" w:hAnsi="Century Gothic"/>
        <w:b/>
        <w:sz w:val="18"/>
        <w:lang w:val="nl-BE"/>
      </w:rPr>
      <w:t xml:space="preserve"> : 071/ 81 47 64 – 071/ 81 35 16 - </w:t>
    </w:r>
    <w:r>
      <w:rPr>
        <w:rFonts w:ascii="Century Gothic" w:hAnsi="Century Gothic"/>
        <w:b/>
        <w:sz w:val="18"/>
      </w:rPr>
      <w:sym w:font="Wingdings 2" w:char="F037"/>
    </w:r>
    <w:r w:rsidRPr="00780A1E">
      <w:rPr>
        <w:rFonts w:ascii="Century Gothic" w:hAnsi="Century Gothic"/>
        <w:b/>
        <w:sz w:val="18"/>
        <w:lang w:val="nl-BE"/>
      </w:rPr>
      <w:t xml:space="preserve"> : 071/ 30 05 16 </w:t>
    </w:r>
  </w:p>
  <w:p w14:paraId="48C17332" w14:textId="77777777" w:rsidR="00AE49C8" w:rsidRPr="00780A1E" w:rsidRDefault="00B57A26" w:rsidP="00D8065E">
    <w:pPr>
      <w:pStyle w:val="Titre1"/>
      <w:rPr>
        <w:rFonts w:ascii="Century Gothic" w:hAnsi="Century Gothic"/>
        <w:lang w:val="nl-BE"/>
      </w:rPr>
    </w:pPr>
    <w:r w:rsidRPr="00A61D84">
      <w:rPr>
        <w:rFonts w:ascii="Century Gothic" w:hAnsi="Century Gothic"/>
        <w:sz w:val="20"/>
      </w:rPr>
      <w:sym w:font="Wingdings" w:char="F02A"/>
    </w:r>
    <w:r w:rsidRPr="00780A1E">
      <w:rPr>
        <w:rFonts w:ascii="Century Gothic" w:hAnsi="Century Gothic"/>
        <w:sz w:val="20"/>
        <w:lang w:val="nl-BE"/>
      </w:rPr>
      <w:t> :</w:t>
    </w:r>
    <w:r w:rsidRPr="00780A1E">
      <w:rPr>
        <w:rFonts w:ascii="Century Gothic" w:hAnsi="Century Gothic"/>
        <w:sz w:val="16"/>
        <w:lang w:val="nl-BE"/>
      </w:rPr>
      <w:t xml:space="preserve">  </w:t>
    </w:r>
    <w:hyperlink r:id="rId1" w:history="1">
      <w:r w:rsidRPr="00780A1E">
        <w:rPr>
          <w:rStyle w:val="Lienhypertexte"/>
          <w:rFonts w:ascii="Century Gothic" w:hAnsi="Century Gothic"/>
          <w:sz w:val="16"/>
          <w:lang w:val="nl-BE"/>
        </w:rPr>
        <w:t>nicolas.leonard@aid-soleilmont.be</w:t>
      </w:r>
    </w:hyperlink>
    <w:r w:rsidRPr="00780A1E">
      <w:rPr>
        <w:lang w:val="nl-BE"/>
      </w:rPr>
      <w:t xml:space="preserve">  </w:t>
    </w:r>
    <w:r w:rsidRPr="00780A1E">
      <w:rPr>
        <w:rFonts w:ascii="Century Gothic" w:hAnsi="Century Gothic"/>
        <w:lang w:val="nl-BE"/>
      </w:rPr>
      <w:t xml:space="preserve"> </w:t>
    </w:r>
    <w:r w:rsidRPr="00780A1E">
      <w:rPr>
        <w:rFonts w:ascii="Century Gothic" w:hAnsi="Century Gothic"/>
        <w:sz w:val="18"/>
        <w:lang w:val="nl-BE"/>
      </w:rPr>
      <w:t>Site Web :</w:t>
    </w:r>
    <w:hyperlink w:history="1">
      <w:r w:rsidRPr="00780A1E">
        <w:rPr>
          <w:rStyle w:val="Lienhypertexte"/>
          <w:rFonts w:ascii="Century Gothic" w:hAnsi="Century Gothic"/>
          <w:sz w:val="18"/>
          <w:lang w:val="nl-BE"/>
        </w:rPr>
        <w:t xml:space="preserve"> www.aid-soleilmont.be</w:t>
      </w:r>
    </w:hyperlink>
    <w:r w:rsidRPr="00780A1E">
      <w:rPr>
        <w:rFonts w:ascii="Century Gothic" w:hAnsi="Century Gothic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BBE1" w14:textId="77777777" w:rsidR="0026137E" w:rsidRDefault="0026137E">
      <w:r>
        <w:separator/>
      </w:r>
    </w:p>
  </w:footnote>
  <w:footnote w:type="continuationSeparator" w:id="0">
    <w:p w14:paraId="410DD38B" w14:textId="77777777" w:rsidR="0026137E" w:rsidRDefault="0026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6.45pt;height:111.45pt" o:bullet="t">
        <v:imagedata r:id="rId1" o:title="images"/>
      </v:shape>
    </w:pict>
  </w:numPicBullet>
  <w:abstractNum w:abstractNumId="0" w15:restartNumberingAfterBreak="0">
    <w:nsid w:val="18007ECA"/>
    <w:multiLevelType w:val="hybridMultilevel"/>
    <w:tmpl w:val="B5143936"/>
    <w:lvl w:ilvl="0" w:tplc="A78891E6">
      <w:start w:val="604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A5C74E0"/>
    <w:multiLevelType w:val="multilevel"/>
    <w:tmpl w:val="05B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1742C"/>
    <w:multiLevelType w:val="multilevel"/>
    <w:tmpl w:val="30A4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75427"/>
    <w:multiLevelType w:val="multilevel"/>
    <w:tmpl w:val="3BCE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2362A7"/>
    <w:multiLevelType w:val="hybridMultilevel"/>
    <w:tmpl w:val="C7F81B9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6552E1"/>
    <w:multiLevelType w:val="hybridMultilevel"/>
    <w:tmpl w:val="905CC0E6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3F359B2"/>
    <w:multiLevelType w:val="multilevel"/>
    <w:tmpl w:val="A0FEB2A2"/>
    <w:lvl w:ilvl="0">
      <w:start w:val="1"/>
      <w:numFmt w:val="bullet"/>
      <w:lvlText w:val=""/>
      <w:lvlJc w:val="left"/>
      <w:pPr>
        <w:ind w:left="1778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54BB5ED3"/>
    <w:multiLevelType w:val="hybridMultilevel"/>
    <w:tmpl w:val="3188B97E"/>
    <w:lvl w:ilvl="0" w:tplc="E0223826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54FF081F"/>
    <w:multiLevelType w:val="hybridMultilevel"/>
    <w:tmpl w:val="5A6C5F98"/>
    <w:lvl w:ilvl="0" w:tplc="62D0B1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1039F"/>
    <w:multiLevelType w:val="hybridMultilevel"/>
    <w:tmpl w:val="1D606E18"/>
    <w:lvl w:ilvl="0" w:tplc="E0223826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62B05118"/>
    <w:multiLevelType w:val="hybridMultilevel"/>
    <w:tmpl w:val="C55A8BB2"/>
    <w:lvl w:ilvl="0" w:tplc="62D0B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7792"/>
    <w:multiLevelType w:val="multilevel"/>
    <w:tmpl w:val="A0FEB2A2"/>
    <w:lvl w:ilvl="0">
      <w:start w:val="1"/>
      <w:numFmt w:val="bullet"/>
      <w:lvlText w:val=""/>
      <w:lvlJc w:val="left"/>
      <w:pPr>
        <w:ind w:left="1778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69E547C2"/>
    <w:multiLevelType w:val="hybridMultilevel"/>
    <w:tmpl w:val="926237BA"/>
    <w:lvl w:ilvl="0" w:tplc="040C000B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00B040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2BF48C6"/>
    <w:multiLevelType w:val="hybridMultilevel"/>
    <w:tmpl w:val="A0FEB2A2"/>
    <w:lvl w:ilvl="0" w:tplc="7DFCB31C">
      <w:start w:val="1"/>
      <w:numFmt w:val="bullet"/>
      <w:lvlText w:val=""/>
      <w:lvlJc w:val="left"/>
      <w:pPr>
        <w:ind w:left="1778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73107662"/>
    <w:multiLevelType w:val="multilevel"/>
    <w:tmpl w:val="5A6C5F9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14"/>
  </w:num>
  <w:num w:numId="8">
    <w:abstractNumId w:val="13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81"/>
    <w:rsid w:val="0026137E"/>
    <w:rsid w:val="0034280A"/>
    <w:rsid w:val="004E2760"/>
    <w:rsid w:val="00544181"/>
    <w:rsid w:val="00590818"/>
    <w:rsid w:val="007263EB"/>
    <w:rsid w:val="00780A1E"/>
    <w:rsid w:val="00797288"/>
    <w:rsid w:val="00A24199"/>
    <w:rsid w:val="00B57A26"/>
    <w:rsid w:val="00BA546C"/>
    <w:rsid w:val="00DB2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995CA2"/>
  <w15:docId w15:val="{E9B7556E-2D8B-D64B-BC9E-559A04E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604"/>
    <w:rPr>
      <w:rFonts w:ascii="Palatino" w:hAnsi="Palatino"/>
      <w:sz w:val="22"/>
    </w:rPr>
  </w:style>
  <w:style w:type="paragraph" w:styleId="Titre1">
    <w:name w:val="heading 1"/>
    <w:basedOn w:val="Normal"/>
    <w:next w:val="Normal"/>
    <w:link w:val="Titre1Car"/>
    <w:qFormat/>
    <w:rsid w:val="00985604"/>
    <w:pPr>
      <w:keepNext/>
      <w:tabs>
        <w:tab w:val="center" w:pos="1474"/>
      </w:tabs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85604"/>
    <w:pPr>
      <w:keepNext/>
      <w:ind w:left="6381" w:firstLine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85604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85604"/>
    <w:pPr>
      <w:keepNext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56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5604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985604"/>
    <w:pPr>
      <w:ind w:left="1134"/>
    </w:pPr>
    <w:rPr>
      <w:rFonts w:ascii="Times" w:hAnsi="Times"/>
      <w:sz w:val="24"/>
    </w:rPr>
  </w:style>
  <w:style w:type="paragraph" w:styleId="Retraitcorpsdetexte">
    <w:name w:val="Body Text Indent"/>
    <w:basedOn w:val="Normal"/>
    <w:link w:val="RetraitcorpsdetexteCar"/>
    <w:rsid w:val="00E31E69"/>
    <w:pPr>
      <w:spacing w:after="120"/>
      <w:ind w:left="283"/>
    </w:pPr>
  </w:style>
  <w:style w:type="character" w:styleId="Lienhypertexte">
    <w:name w:val="Hyperlink"/>
    <w:basedOn w:val="Policepardfaut"/>
    <w:uiPriority w:val="99"/>
    <w:unhideWhenUsed/>
    <w:rsid w:val="00070A3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28AD"/>
    <w:rPr>
      <w:color w:val="800080" w:themeColor="followedHyperlink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03431F"/>
    <w:rPr>
      <w:rFonts w:ascii="Palatino" w:hAnsi="Palatino"/>
      <w:sz w:val="22"/>
    </w:rPr>
  </w:style>
  <w:style w:type="character" w:customStyle="1" w:styleId="Titre1Car">
    <w:name w:val="Titre 1 Car"/>
    <w:basedOn w:val="Policepardfaut"/>
    <w:link w:val="Titre1"/>
    <w:rsid w:val="00FB40E3"/>
    <w:rPr>
      <w:rFonts w:ascii="Palatino" w:hAnsi="Palatino"/>
      <w:b/>
      <w:sz w:val="22"/>
    </w:rPr>
  </w:style>
  <w:style w:type="paragraph" w:styleId="Textedebulles">
    <w:name w:val="Balloon Text"/>
    <w:basedOn w:val="Normal"/>
    <w:link w:val="TextedebullesCar"/>
    <w:rsid w:val="00D762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624C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link w:val="CorpsdetexteCar"/>
    <w:rsid w:val="00543E15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543E15"/>
    <w:rPr>
      <w:rFonts w:ascii="Palatino" w:hAnsi="Palatino"/>
      <w:szCs w:val="20"/>
    </w:rPr>
  </w:style>
  <w:style w:type="paragraph" w:styleId="Paragraphedeliste">
    <w:name w:val="List Paragraph"/>
    <w:basedOn w:val="Normal"/>
    <w:rsid w:val="00D806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418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BE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4E2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leonard@aid-soleilmon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s.leonard@aid-soleilmont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idsoleilmont/Desktop/courrie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courrier.dotx</Template>
  <TotalTime>2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AID Soleilmont</Company>
  <LinksUpToDate>false</LinksUpToDate>
  <CharactersWithSpaces>2726</CharactersWithSpaces>
  <SharedDoc>false</SharedDoc>
  <HLinks>
    <vt:vector size="6" baseType="variant">
      <vt:variant>
        <vt:i4>6684672</vt:i4>
      </vt:variant>
      <vt:variant>
        <vt:i4>-1</vt:i4>
      </vt:variant>
      <vt:variant>
        <vt:i4>1032</vt:i4>
      </vt:variant>
      <vt:variant>
        <vt:i4>1</vt:i4>
      </vt:variant>
      <vt:variant>
        <vt:lpwstr>arbre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 Microsoft Office</dc:creator>
  <cp:keywords/>
  <cp:lastModifiedBy>Nicolas LEONARD</cp:lastModifiedBy>
  <cp:revision>3</cp:revision>
  <cp:lastPrinted>2014-03-25T15:40:00Z</cp:lastPrinted>
  <dcterms:created xsi:type="dcterms:W3CDTF">2021-09-27T13:28:00Z</dcterms:created>
  <dcterms:modified xsi:type="dcterms:W3CDTF">2021-11-19T10:54:00Z</dcterms:modified>
</cp:coreProperties>
</file>